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344" w:rsidRPr="00390344" w:rsidRDefault="00390344" w:rsidP="00390344">
      <w:pPr>
        <w:autoSpaceDE w:val="0"/>
        <w:autoSpaceDN w:val="0"/>
        <w:adjustRightInd w:val="0"/>
        <w:rPr>
          <w:rFonts w:ascii="Times New Roman" w:hAnsi="Times New Roman" w:cs="Times New Roman"/>
          <w:sz w:val="24"/>
          <w:szCs w:val="24"/>
          <w:lang w:val="de-DE"/>
        </w:rPr>
      </w:pPr>
      <w:r w:rsidRPr="00390344">
        <w:rPr>
          <w:rFonts w:ascii="Times New Roman" w:hAnsi="Times New Roman" w:cs="Times New Roman"/>
          <w:sz w:val="24"/>
          <w:szCs w:val="24"/>
          <w:lang w:val="de-DE"/>
        </w:rPr>
        <w:t>SCHILLERSTR. 59</w:t>
      </w:r>
    </w:p>
    <w:p w:rsidR="00390344" w:rsidRPr="00390344" w:rsidRDefault="00390344" w:rsidP="00390344">
      <w:pPr>
        <w:autoSpaceDE w:val="0"/>
        <w:autoSpaceDN w:val="0"/>
        <w:adjustRightInd w:val="0"/>
        <w:rPr>
          <w:rFonts w:ascii="Times New Roman" w:hAnsi="Times New Roman" w:cs="Times New Roman"/>
          <w:sz w:val="24"/>
          <w:szCs w:val="24"/>
          <w:lang w:val="de-DE"/>
        </w:rPr>
      </w:pPr>
      <w:r w:rsidRPr="00390344">
        <w:rPr>
          <w:rFonts w:ascii="Times New Roman" w:hAnsi="Times New Roman" w:cs="Times New Roman"/>
          <w:sz w:val="24"/>
          <w:szCs w:val="24"/>
          <w:lang w:val="de-DE"/>
        </w:rPr>
        <w:t>10627 BERLIN</w:t>
      </w:r>
    </w:p>
    <w:p w:rsidR="00390344" w:rsidRPr="00390344" w:rsidRDefault="00390344" w:rsidP="00390344">
      <w:pPr>
        <w:autoSpaceDE w:val="0"/>
        <w:autoSpaceDN w:val="0"/>
        <w:adjustRightInd w:val="0"/>
        <w:rPr>
          <w:rFonts w:ascii="Times New Roman" w:hAnsi="Times New Roman" w:cs="Times New Roman"/>
          <w:sz w:val="24"/>
          <w:szCs w:val="24"/>
          <w:lang w:val="de-DE"/>
        </w:rPr>
      </w:pPr>
      <w:r w:rsidRPr="00390344">
        <w:rPr>
          <w:rFonts w:ascii="Times New Roman" w:hAnsi="Times New Roman" w:cs="Times New Roman"/>
          <w:sz w:val="24"/>
          <w:szCs w:val="24"/>
          <w:lang w:val="de-DE"/>
        </w:rPr>
        <w:t>TELEFON +49 – (0)30 – 263907-0</w:t>
      </w:r>
    </w:p>
    <w:p w:rsidR="00390344" w:rsidRPr="00390344" w:rsidRDefault="00390344" w:rsidP="00390344">
      <w:pPr>
        <w:autoSpaceDE w:val="0"/>
        <w:autoSpaceDN w:val="0"/>
        <w:adjustRightInd w:val="0"/>
        <w:rPr>
          <w:rFonts w:ascii="Times New Roman" w:hAnsi="Times New Roman" w:cs="Times New Roman"/>
          <w:sz w:val="24"/>
          <w:szCs w:val="24"/>
          <w:lang w:val="de-DE"/>
        </w:rPr>
      </w:pPr>
      <w:r w:rsidRPr="00390344">
        <w:rPr>
          <w:rFonts w:ascii="Times New Roman" w:hAnsi="Times New Roman" w:cs="Times New Roman"/>
          <w:sz w:val="24"/>
          <w:szCs w:val="24"/>
          <w:lang w:val="de-DE"/>
        </w:rPr>
        <w:t>FAX +49 – (0)30 – 263907-20</w:t>
      </w:r>
    </w:p>
    <w:p w:rsidR="00390344" w:rsidRPr="00390344" w:rsidRDefault="00390344" w:rsidP="00390344">
      <w:pPr>
        <w:autoSpaceDE w:val="0"/>
        <w:autoSpaceDN w:val="0"/>
        <w:adjustRightInd w:val="0"/>
        <w:rPr>
          <w:rFonts w:ascii="Times New Roman" w:hAnsi="Times New Roman" w:cs="Times New Roman"/>
          <w:sz w:val="24"/>
          <w:szCs w:val="24"/>
          <w:lang w:val="de-DE"/>
        </w:rPr>
      </w:pPr>
      <w:r w:rsidRPr="00390344">
        <w:rPr>
          <w:rFonts w:ascii="Times New Roman" w:hAnsi="Times New Roman" w:cs="Times New Roman"/>
          <w:sz w:val="24"/>
          <w:szCs w:val="24"/>
          <w:lang w:val="de-DE"/>
        </w:rPr>
        <w:t>INFO@DEUTSCH-RUSSISCHES-FORUM.DE</w:t>
      </w:r>
    </w:p>
    <w:p w:rsidR="00390344" w:rsidRPr="00390344" w:rsidRDefault="000F5EB0" w:rsidP="00390344">
      <w:pPr>
        <w:jc w:val="both"/>
        <w:rPr>
          <w:rFonts w:ascii="Times New Roman" w:hAnsi="Times New Roman" w:cs="Times New Roman"/>
          <w:sz w:val="24"/>
          <w:szCs w:val="24"/>
          <w:lang w:val="de-DE"/>
        </w:rPr>
      </w:pPr>
      <w:hyperlink r:id="rId5" w:history="1">
        <w:r w:rsidR="00390344" w:rsidRPr="00390344">
          <w:rPr>
            <w:rStyle w:val="a3"/>
            <w:rFonts w:ascii="Times New Roman" w:hAnsi="Times New Roman" w:cs="Times New Roman"/>
            <w:color w:val="auto"/>
            <w:sz w:val="24"/>
            <w:szCs w:val="24"/>
            <w:lang w:val="de-DE"/>
          </w:rPr>
          <w:t>WWW.DEUTSCH-RUSSISCHES-FORUM.DE</w:t>
        </w:r>
      </w:hyperlink>
    </w:p>
    <w:p w:rsidR="00390344" w:rsidRPr="00390344" w:rsidRDefault="00390344" w:rsidP="00390344">
      <w:pPr>
        <w:jc w:val="both"/>
        <w:rPr>
          <w:rFonts w:ascii="Times New Roman" w:hAnsi="Times New Roman" w:cs="Times New Roman"/>
          <w:sz w:val="24"/>
          <w:szCs w:val="24"/>
          <w:lang w:val="de-DE"/>
        </w:rPr>
      </w:pPr>
    </w:p>
    <w:p w:rsidR="00390344" w:rsidRPr="00390344" w:rsidRDefault="00390344" w:rsidP="00390344">
      <w:pPr>
        <w:jc w:val="center"/>
        <w:rPr>
          <w:rFonts w:ascii="Times New Roman" w:hAnsi="Times New Roman" w:cs="Times New Roman"/>
          <w:sz w:val="24"/>
          <w:szCs w:val="24"/>
          <w:lang w:val="de-DE"/>
        </w:rPr>
      </w:pPr>
      <w:r w:rsidRPr="00390344">
        <w:rPr>
          <w:rFonts w:ascii="Times New Roman" w:hAnsi="Times New Roman" w:cs="Times New Roman"/>
          <w:sz w:val="24"/>
          <w:szCs w:val="24"/>
          <w:lang w:val="de-DE"/>
        </w:rPr>
        <w:t>CHARTER</w:t>
      </w:r>
    </w:p>
    <w:p w:rsidR="00390344" w:rsidRPr="00390344" w:rsidRDefault="00390344" w:rsidP="00390344">
      <w:pPr>
        <w:jc w:val="center"/>
        <w:rPr>
          <w:rFonts w:ascii="Times New Roman" w:hAnsi="Times New Roman" w:cs="Times New Roman"/>
          <w:sz w:val="24"/>
          <w:szCs w:val="24"/>
          <w:lang w:val="en-US"/>
        </w:rPr>
      </w:pPr>
      <w:proofErr w:type="gramStart"/>
      <w:r w:rsidRPr="00390344">
        <w:rPr>
          <w:rFonts w:ascii="Times New Roman" w:hAnsi="Times New Roman" w:cs="Times New Roman"/>
          <w:sz w:val="24"/>
          <w:szCs w:val="24"/>
          <w:lang w:val="en-US"/>
        </w:rPr>
        <w:t>valid</w:t>
      </w:r>
      <w:proofErr w:type="gramEnd"/>
      <w:r w:rsidRPr="00390344">
        <w:rPr>
          <w:rFonts w:ascii="Times New Roman" w:hAnsi="Times New Roman" w:cs="Times New Roman"/>
          <w:sz w:val="24"/>
          <w:szCs w:val="24"/>
          <w:lang w:val="en-US"/>
        </w:rPr>
        <w:t xml:space="preserve"> as of February 16, 2010</w:t>
      </w:r>
    </w:p>
    <w:p w:rsidR="00390344" w:rsidRPr="00390344" w:rsidRDefault="00390344" w:rsidP="00390344">
      <w:pPr>
        <w:jc w:val="both"/>
        <w:rPr>
          <w:rFonts w:ascii="Times New Roman" w:hAnsi="Times New Roman" w:cs="Times New Roman"/>
          <w:sz w:val="24"/>
          <w:szCs w:val="24"/>
          <w:lang w:val="en-US"/>
        </w:rPr>
      </w:pPr>
    </w:p>
    <w:p w:rsidR="00390344" w:rsidRPr="00390344" w:rsidRDefault="00390344" w:rsidP="00390344">
      <w:pPr>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 xml:space="preserve">TABLE OF CONTENTS </w:t>
      </w:r>
    </w:p>
    <w:p w:rsidR="00390344" w:rsidRPr="00390344" w:rsidRDefault="000F5EB0" w:rsidP="00390344">
      <w:pPr>
        <w:pStyle w:val="1"/>
        <w:tabs>
          <w:tab w:val="left" w:pos="480"/>
          <w:tab w:val="right" w:leader="dot" w:pos="9345"/>
        </w:tabs>
        <w:rPr>
          <w:noProof/>
        </w:rPr>
      </w:pPr>
      <w:r w:rsidRPr="000F5EB0">
        <w:rPr>
          <w:lang w:val="en-US"/>
        </w:rPr>
        <w:fldChar w:fldCharType="begin"/>
      </w:r>
      <w:r w:rsidR="00390344" w:rsidRPr="00390344">
        <w:rPr>
          <w:lang w:val="en-US"/>
        </w:rPr>
        <w:instrText xml:space="preserve"> TOC \o "1-3" \h \z \u </w:instrText>
      </w:r>
      <w:r w:rsidRPr="000F5EB0">
        <w:rPr>
          <w:lang w:val="en-US"/>
        </w:rPr>
        <w:fldChar w:fldCharType="separate"/>
      </w:r>
      <w:hyperlink w:anchor="_Toc320175534" w:history="1">
        <w:r w:rsidR="00390344" w:rsidRPr="00390344">
          <w:rPr>
            <w:rStyle w:val="a3"/>
            <w:noProof/>
            <w:lang w:val="en-US"/>
          </w:rPr>
          <w:t>1.</w:t>
        </w:r>
        <w:r w:rsidR="00390344" w:rsidRPr="00390344">
          <w:rPr>
            <w:noProof/>
          </w:rPr>
          <w:tab/>
        </w:r>
        <w:r w:rsidR="00390344" w:rsidRPr="00390344">
          <w:rPr>
            <w:rStyle w:val="a3"/>
            <w:noProof/>
            <w:lang w:val="en-US"/>
          </w:rPr>
          <w:t>Name, place of location and business year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_Toc320175534 \h </w:instrText>
        </w:r>
        <w:r w:rsidRPr="00390344">
          <w:rPr>
            <w:noProof/>
            <w:webHidden/>
          </w:rPr>
        </w:r>
        <w:r w:rsidRPr="00390344">
          <w:rPr>
            <w:noProof/>
            <w:webHidden/>
          </w:rPr>
          <w:fldChar w:fldCharType="separate"/>
        </w:r>
        <w:r w:rsidR="006A405A">
          <w:rPr>
            <w:noProof/>
            <w:webHidden/>
          </w:rPr>
          <w:t>1</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35" w:history="1">
        <w:r w:rsidR="00390344" w:rsidRPr="00390344">
          <w:rPr>
            <w:rStyle w:val="a3"/>
            <w:noProof/>
            <w:lang w:val="en-US"/>
          </w:rPr>
          <w:t>2.</w:t>
        </w:r>
        <w:r w:rsidR="00390344" w:rsidRPr="00390344">
          <w:rPr>
            <w:noProof/>
          </w:rPr>
          <w:tab/>
        </w:r>
        <w:r w:rsidR="00390344" w:rsidRPr="00390344">
          <w:rPr>
            <w:rStyle w:val="a3"/>
            <w:noProof/>
            <w:lang w:val="en-US"/>
          </w:rPr>
          <w:t>Purposes of activities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_Toc320175535 \h </w:instrText>
        </w:r>
        <w:r w:rsidRPr="00390344">
          <w:rPr>
            <w:noProof/>
            <w:webHidden/>
          </w:rPr>
        </w:r>
        <w:r w:rsidRPr="00390344">
          <w:rPr>
            <w:noProof/>
            <w:webHidden/>
          </w:rPr>
          <w:fldChar w:fldCharType="separate"/>
        </w:r>
        <w:r w:rsidR="006A405A">
          <w:rPr>
            <w:noProof/>
            <w:webHidden/>
          </w:rPr>
          <w:t>1</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36" w:history="1">
        <w:r w:rsidR="00390344" w:rsidRPr="00390344">
          <w:rPr>
            <w:rStyle w:val="a3"/>
            <w:noProof/>
            <w:lang w:val="en-US"/>
          </w:rPr>
          <w:t>3.</w:t>
        </w:r>
        <w:r w:rsidR="00390344" w:rsidRPr="00390344">
          <w:rPr>
            <w:noProof/>
          </w:rPr>
          <w:tab/>
        </w:r>
        <w:r w:rsidR="00390344" w:rsidRPr="00390344">
          <w:rPr>
            <w:rStyle w:val="a3"/>
            <w:noProof/>
            <w:lang w:val="en-US"/>
          </w:rPr>
          <w:t>Public value of the Association activities</w:t>
        </w:r>
        <w:r w:rsidR="00390344" w:rsidRPr="00390344">
          <w:rPr>
            <w:noProof/>
            <w:webHidden/>
          </w:rPr>
          <w:tab/>
        </w:r>
        <w:r w:rsidRPr="00390344">
          <w:rPr>
            <w:noProof/>
            <w:webHidden/>
          </w:rPr>
          <w:fldChar w:fldCharType="begin"/>
        </w:r>
        <w:r w:rsidR="00390344" w:rsidRPr="00390344">
          <w:rPr>
            <w:noProof/>
            <w:webHidden/>
          </w:rPr>
          <w:instrText xml:space="preserve"> PAGEREF _Toc320175536 \h </w:instrText>
        </w:r>
        <w:r w:rsidRPr="00390344">
          <w:rPr>
            <w:noProof/>
            <w:webHidden/>
          </w:rPr>
        </w:r>
        <w:r w:rsidRPr="00390344">
          <w:rPr>
            <w:noProof/>
            <w:webHidden/>
          </w:rPr>
          <w:fldChar w:fldCharType="separate"/>
        </w:r>
        <w:r w:rsidR="006A405A">
          <w:rPr>
            <w:noProof/>
            <w:webHidden/>
          </w:rPr>
          <w:t>2</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37" w:history="1">
        <w:r w:rsidR="00390344" w:rsidRPr="00390344">
          <w:rPr>
            <w:rStyle w:val="a3"/>
            <w:rFonts w:eastAsia="TimesNewRoman"/>
            <w:noProof/>
            <w:lang w:val="en-US"/>
          </w:rPr>
          <w:t>4.</w:t>
        </w:r>
        <w:r w:rsidR="00390344" w:rsidRPr="00390344">
          <w:rPr>
            <w:noProof/>
          </w:rPr>
          <w:tab/>
        </w:r>
        <w:r w:rsidR="00390344" w:rsidRPr="00390344">
          <w:rPr>
            <w:rStyle w:val="a3"/>
            <w:rFonts w:eastAsia="TimesNewRoman"/>
            <w:noProof/>
            <w:lang w:val="en-US"/>
          </w:rPr>
          <w:t>Membership in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_Toc320175537 \h </w:instrText>
        </w:r>
        <w:r w:rsidRPr="00390344">
          <w:rPr>
            <w:noProof/>
            <w:webHidden/>
          </w:rPr>
        </w:r>
        <w:r w:rsidRPr="00390344">
          <w:rPr>
            <w:noProof/>
            <w:webHidden/>
          </w:rPr>
          <w:fldChar w:fldCharType="separate"/>
        </w:r>
        <w:r w:rsidR="006A405A">
          <w:rPr>
            <w:noProof/>
            <w:webHidden/>
          </w:rPr>
          <w:t>2</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38" w:history="1">
        <w:r w:rsidR="00390344" w:rsidRPr="00390344">
          <w:rPr>
            <w:rStyle w:val="a3"/>
            <w:rFonts w:eastAsia="TimesNewRoman"/>
            <w:noProof/>
            <w:lang w:val="en-US"/>
          </w:rPr>
          <w:t>5.</w:t>
        </w:r>
        <w:r w:rsidR="00390344" w:rsidRPr="00390344">
          <w:rPr>
            <w:noProof/>
          </w:rPr>
          <w:tab/>
        </w:r>
        <w:r w:rsidR="00390344" w:rsidRPr="00390344">
          <w:rPr>
            <w:rStyle w:val="a3"/>
            <w:rFonts w:eastAsia="TimesNewRoman"/>
            <w:noProof/>
            <w:lang w:val="en-US"/>
          </w:rPr>
          <w:t>Management Bodies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_Toc320175538 \h </w:instrText>
        </w:r>
        <w:r w:rsidRPr="00390344">
          <w:rPr>
            <w:noProof/>
            <w:webHidden/>
          </w:rPr>
        </w:r>
        <w:r w:rsidRPr="00390344">
          <w:rPr>
            <w:noProof/>
            <w:webHidden/>
          </w:rPr>
          <w:fldChar w:fldCharType="separate"/>
        </w:r>
        <w:r w:rsidR="006A405A">
          <w:rPr>
            <w:noProof/>
            <w:webHidden/>
          </w:rPr>
          <w:t>2</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39" w:history="1">
        <w:r w:rsidR="00390344" w:rsidRPr="00390344">
          <w:rPr>
            <w:rStyle w:val="a3"/>
            <w:rFonts w:eastAsia="TimesNewRoman"/>
            <w:noProof/>
            <w:lang w:val="en-US"/>
          </w:rPr>
          <w:t>6.</w:t>
        </w:r>
        <w:r w:rsidR="00390344" w:rsidRPr="00390344">
          <w:rPr>
            <w:noProof/>
          </w:rPr>
          <w:tab/>
        </w:r>
        <w:r w:rsidR="00390344" w:rsidRPr="00390344">
          <w:rPr>
            <w:rStyle w:val="a3"/>
            <w:rFonts w:eastAsia="TimesNewRoman"/>
            <w:noProof/>
            <w:lang w:val="en-US"/>
          </w:rPr>
          <w:t>General Meeting of members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_Toc320175539 \h </w:instrText>
        </w:r>
        <w:r w:rsidRPr="00390344">
          <w:rPr>
            <w:noProof/>
            <w:webHidden/>
          </w:rPr>
        </w:r>
        <w:r w:rsidRPr="00390344">
          <w:rPr>
            <w:noProof/>
            <w:webHidden/>
          </w:rPr>
          <w:fldChar w:fldCharType="separate"/>
        </w:r>
        <w:r w:rsidR="006A405A">
          <w:rPr>
            <w:noProof/>
            <w:webHidden/>
          </w:rPr>
          <w:t>2</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40" w:history="1">
        <w:r w:rsidR="00390344" w:rsidRPr="00390344">
          <w:rPr>
            <w:rStyle w:val="a3"/>
            <w:rFonts w:eastAsia="TimesNewRoman"/>
            <w:noProof/>
            <w:lang w:val="en-US"/>
          </w:rPr>
          <w:t>7.</w:t>
        </w:r>
        <w:r w:rsidR="00390344" w:rsidRPr="00390344">
          <w:rPr>
            <w:noProof/>
          </w:rPr>
          <w:tab/>
        </w:r>
        <w:r w:rsidR="00390344" w:rsidRPr="00390344">
          <w:rPr>
            <w:rStyle w:val="a3"/>
            <w:rFonts w:eastAsia="TimesNewRoman"/>
            <w:noProof/>
            <w:lang w:val="en-US"/>
          </w:rPr>
          <w:t>Board</w:t>
        </w:r>
        <w:r w:rsidR="00390344" w:rsidRPr="00390344">
          <w:rPr>
            <w:noProof/>
            <w:webHidden/>
          </w:rPr>
          <w:tab/>
        </w:r>
        <w:r w:rsidRPr="00390344">
          <w:rPr>
            <w:noProof/>
            <w:webHidden/>
          </w:rPr>
          <w:fldChar w:fldCharType="begin"/>
        </w:r>
        <w:r w:rsidR="00390344" w:rsidRPr="00390344">
          <w:rPr>
            <w:noProof/>
            <w:webHidden/>
          </w:rPr>
          <w:instrText xml:space="preserve"> PAGEREF _Toc320175540 \h </w:instrText>
        </w:r>
        <w:r w:rsidRPr="00390344">
          <w:rPr>
            <w:noProof/>
            <w:webHidden/>
          </w:rPr>
        </w:r>
        <w:r w:rsidRPr="00390344">
          <w:rPr>
            <w:noProof/>
            <w:webHidden/>
          </w:rPr>
          <w:fldChar w:fldCharType="separate"/>
        </w:r>
        <w:r w:rsidR="006A405A">
          <w:rPr>
            <w:noProof/>
            <w:webHidden/>
          </w:rPr>
          <w:t>3</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41" w:history="1">
        <w:r w:rsidR="00390344" w:rsidRPr="00390344">
          <w:rPr>
            <w:rStyle w:val="a3"/>
            <w:rFonts w:eastAsia="TimesNewRoman"/>
            <w:noProof/>
            <w:lang w:val="en-US"/>
          </w:rPr>
          <w:t>8.</w:t>
        </w:r>
        <w:r w:rsidR="00390344" w:rsidRPr="00390344">
          <w:rPr>
            <w:noProof/>
          </w:rPr>
          <w:tab/>
        </w:r>
        <w:r w:rsidR="00390344" w:rsidRPr="00390344">
          <w:rPr>
            <w:rStyle w:val="a3"/>
            <w:rFonts w:eastAsia="TimesNewRoman"/>
            <w:noProof/>
            <w:lang w:val="en-US"/>
          </w:rPr>
          <w:t>Supervisory Board</w:t>
        </w:r>
        <w:r w:rsidR="00390344" w:rsidRPr="00390344">
          <w:rPr>
            <w:noProof/>
            <w:webHidden/>
          </w:rPr>
          <w:tab/>
        </w:r>
        <w:r w:rsidRPr="00390344">
          <w:rPr>
            <w:noProof/>
            <w:webHidden/>
          </w:rPr>
          <w:fldChar w:fldCharType="begin"/>
        </w:r>
        <w:r w:rsidR="00390344" w:rsidRPr="00390344">
          <w:rPr>
            <w:noProof/>
            <w:webHidden/>
          </w:rPr>
          <w:instrText xml:space="preserve"> PAGEREF _Toc320175541 \h </w:instrText>
        </w:r>
        <w:r w:rsidRPr="00390344">
          <w:rPr>
            <w:noProof/>
            <w:webHidden/>
          </w:rPr>
        </w:r>
        <w:r w:rsidRPr="00390344">
          <w:rPr>
            <w:noProof/>
            <w:webHidden/>
          </w:rPr>
          <w:fldChar w:fldCharType="separate"/>
        </w:r>
        <w:r w:rsidR="006A405A">
          <w:rPr>
            <w:noProof/>
            <w:webHidden/>
          </w:rPr>
          <w:t>4</w:t>
        </w:r>
        <w:r w:rsidRPr="00390344">
          <w:rPr>
            <w:noProof/>
            <w:webHidden/>
          </w:rPr>
          <w:fldChar w:fldCharType="end"/>
        </w:r>
      </w:hyperlink>
    </w:p>
    <w:p w:rsidR="00390344" w:rsidRPr="00390344" w:rsidRDefault="000F5EB0" w:rsidP="00390344">
      <w:pPr>
        <w:pStyle w:val="1"/>
        <w:tabs>
          <w:tab w:val="left" w:pos="480"/>
          <w:tab w:val="right" w:leader="dot" w:pos="9345"/>
        </w:tabs>
        <w:rPr>
          <w:noProof/>
        </w:rPr>
      </w:pPr>
      <w:hyperlink w:anchor="_Toc320175542" w:history="1">
        <w:r w:rsidR="00390344" w:rsidRPr="00390344">
          <w:rPr>
            <w:rStyle w:val="a3"/>
            <w:rFonts w:eastAsia="TimesNewRoman"/>
            <w:noProof/>
            <w:lang w:val="en-US"/>
          </w:rPr>
          <w:t>9.</w:t>
        </w:r>
        <w:r w:rsidR="00390344" w:rsidRPr="00390344">
          <w:rPr>
            <w:noProof/>
          </w:rPr>
          <w:tab/>
        </w:r>
        <w:r w:rsidR="00390344" w:rsidRPr="00390344">
          <w:rPr>
            <w:rStyle w:val="a3"/>
            <w:rFonts w:eastAsia="TimesNewRoman"/>
            <w:noProof/>
            <w:lang w:val="en-US"/>
          </w:rPr>
          <w:t>Organizations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_Toc320175542 \h </w:instrText>
        </w:r>
        <w:r w:rsidRPr="00390344">
          <w:rPr>
            <w:noProof/>
            <w:webHidden/>
          </w:rPr>
        </w:r>
        <w:r w:rsidRPr="00390344">
          <w:rPr>
            <w:noProof/>
            <w:webHidden/>
          </w:rPr>
          <w:fldChar w:fldCharType="separate"/>
        </w:r>
        <w:r w:rsidR="006A405A">
          <w:rPr>
            <w:noProof/>
            <w:webHidden/>
          </w:rPr>
          <w:t>4</w:t>
        </w:r>
        <w:r w:rsidRPr="00390344">
          <w:rPr>
            <w:noProof/>
            <w:webHidden/>
          </w:rPr>
          <w:fldChar w:fldCharType="end"/>
        </w:r>
      </w:hyperlink>
    </w:p>
    <w:p w:rsidR="00390344" w:rsidRPr="00390344" w:rsidRDefault="000F5EB0" w:rsidP="00390344">
      <w:pPr>
        <w:pStyle w:val="1"/>
        <w:tabs>
          <w:tab w:val="left" w:pos="720"/>
          <w:tab w:val="right" w:leader="dot" w:pos="9345"/>
        </w:tabs>
        <w:rPr>
          <w:noProof/>
        </w:rPr>
      </w:pPr>
      <w:hyperlink w:anchor="_Toc320175543" w:history="1">
        <w:r w:rsidR="00390344" w:rsidRPr="00390344">
          <w:rPr>
            <w:rStyle w:val="a3"/>
            <w:rFonts w:eastAsia="TimesNewRoman"/>
            <w:noProof/>
            <w:lang w:val="en-US"/>
          </w:rPr>
          <w:t>10.</w:t>
        </w:r>
        <w:r w:rsidR="00390344" w:rsidRPr="00390344">
          <w:rPr>
            <w:noProof/>
          </w:rPr>
          <w:tab/>
        </w:r>
        <w:r w:rsidR="00390344" w:rsidRPr="00390344">
          <w:rPr>
            <w:rStyle w:val="a3"/>
            <w:rFonts w:eastAsia="TimesNewRoman"/>
            <w:noProof/>
            <w:lang w:val="en-US"/>
          </w:rPr>
          <w:t>Financial property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_Toc320175543 \h </w:instrText>
        </w:r>
        <w:r w:rsidRPr="00390344">
          <w:rPr>
            <w:noProof/>
            <w:webHidden/>
          </w:rPr>
        </w:r>
        <w:r w:rsidRPr="00390344">
          <w:rPr>
            <w:noProof/>
            <w:webHidden/>
          </w:rPr>
          <w:fldChar w:fldCharType="separate"/>
        </w:r>
        <w:r w:rsidR="006A405A">
          <w:rPr>
            <w:noProof/>
            <w:webHidden/>
          </w:rPr>
          <w:t>4</w:t>
        </w:r>
        <w:r w:rsidRPr="00390344">
          <w:rPr>
            <w:noProof/>
            <w:webHidden/>
          </w:rPr>
          <w:fldChar w:fldCharType="end"/>
        </w:r>
      </w:hyperlink>
    </w:p>
    <w:p w:rsidR="00390344" w:rsidRPr="00390344" w:rsidRDefault="000F5EB0" w:rsidP="00390344">
      <w:pPr>
        <w:pStyle w:val="1"/>
        <w:tabs>
          <w:tab w:val="left" w:pos="720"/>
          <w:tab w:val="right" w:leader="dot" w:pos="9345"/>
        </w:tabs>
        <w:rPr>
          <w:noProof/>
        </w:rPr>
      </w:pPr>
      <w:hyperlink w:anchor="_Toc320175544" w:history="1">
        <w:r w:rsidR="00390344" w:rsidRPr="00390344">
          <w:rPr>
            <w:rStyle w:val="a3"/>
            <w:rFonts w:eastAsia="TimesNewRoman"/>
            <w:noProof/>
            <w:lang w:val="en-US"/>
          </w:rPr>
          <w:t>11.</w:t>
        </w:r>
        <w:r w:rsidR="00390344" w:rsidRPr="00390344">
          <w:rPr>
            <w:noProof/>
          </w:rPr>
          <w:tab/>
        </w:r>
        <w:r w:rsidR="00390344" w:rsidRPr="00390344">
          <w:rPr>
            <w:rStyle w:val="a3"/>
            <w:rFonts w:eastAsia="TimesNewRoman"/>
            <w:noProof/>
            <w:lang w:val="en-US"/>
          </w:rPr>
          <w:t>Reporting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_Toc320175544 \h </w:instrText>
        </w:r>
        <w:r w:rsidRPr="00390344">
          <w:rPr>
            <w:noProof/>
            <w:webHidden/>
          </w:rPr>
        </w:r>
        <w:r w:rsidRPr="00390344">
          <w:rPr>
            <w:noProof/>
            <w:webHidden/>
          </w:rPr>
          <w:fldChar w:fldCharType="separate"/>
        </w:r>
        <w:r w:rsidR="006A405A">
          <w:rPr>
            <w:noProof/>
            <w:webHidden/>
          </w:rPr>
          <w:t>4</w:t>
        </w:r>
        <w:r w:rsidRPr="00390344">
          <w:rPr>
            <w:noProof/>
            <w:webHidden/>
          </w:rPr>
          <w:fldChar w:fldCharType="end"/>
        </w:r>
      </w:hyperlink>
    </w:p>
    <w:p w:rsidR="00390344" w:rsidRPr="00390344" w:rsidRDefault="000F5EB0" w:rsidP="00390344">
      <w:pPr>
        <w:pStyle w:val="1"/>
        <w:tabs>
          <w:tab w:val="left" w:pos="720"/>
          <w:tab w:val="right" w:leader="dot" w:pos="9345"/>
        </w:tabs>
        <w:rPr>
          <w:noProof/>
        </w:rPr>
      </w:pPr>
      <w:hyperlink w:anchor="_Toc320175545" w:history="1">
        <w:r w:rsidR="00390344" w:rsidRPr="00390344">
          <w:rPr>
            <w:rStyle w:val="a3"/>
            <w:rFonts w:eastAsia="TimesNewRoman"/>
            <w:noProof/>
            <w:lang w:val="en-US"/>
          </w:rPr>
          <w:t>12.</w:t>
        </w:r>
        <w:r w:rsidR="00390344" w:rsidRPr="00390344">
          <w:rPr>
            <w:noProof/>
          </w:rPr>
          <w:tab/>
        </w:r>
        <w:r w:rsidR="00390344" w:rsidRPr="00390344">
          <w:rPr>
            <w:rStyle w:val="a3"/>
            <w:rFonts w:eastAsia="TimesNewRoman"/>
            <w:noProof/>
            <w:lang w:val="en-US"/>
          </w:rPr>
          <w:t>Liquidation of the Association</w:t>
        </w:r>
        <w:r w:rsidR="00390344" w:rsidRPr="00390344">
          <w:rPr>
            <w:noProof/>
            <w:webHidden/>
          </w:rPr>
          <w:tab/>
        </w:r>
        <w:r w:rsidRPr="00390344">
          <w:rPr>
            <w:noProof/>
            <w:webHidden/>
          </w:rPr>
          <w:fldChar w:fldCharType="begin"/>
        </w:r>
        <w:r w:rsidR="00390344" w:rsidRPr="00390344">
          <w:rPr>
            <w:noProof/>
            <w:webHidden/>
          </w:rPr>
          <w:instrText xml:space="preserve"> PAGEREF _Toc320175545 \h </w:instrText>
        </w:r>
        <w:r w:rsidRPr="00390344">
          <w:rPr>
            <w:noProof/>
            <w:webHidden/>
          </w:rPr>
        </w:r>
        <w:r w:rsidRPr="00390344">
          <w:rPr>
            <w:noProof/>
            <w:webHidden/>
          </w:rPr>
          <w:fldChar w:fldCharType="separate"/>
        </w:r>
        <w:r w:rsidR="006A405A">
          <w:rPr>
            <w:noProof/>
            <w:webHidden/>
          </w:rPr>
          <w:t>5</w:t>
        </w:r>
        <w:r w:rsidRPr="00390344">
          <w:rPr>
            <w:noProof/>
            <w:webHidden/>
          </w:rPr>
          <w:fldChar w:fldCharType="end"/>
        </w:r>
      </w:hyperlink>
    </w:p>
    <w:p w:rsidR="00390344" w:rsidRPr="00390344" w:rsidRDefault="000F5EB0" w:rsidP="00390344">
      <w:pPr>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fldChar w:fldCharType="end"/>
      </w:r>
    </w:p>
    <w:p w:rsidR="00390344" w:rsidRPr="00390344" w:rsidRDefault="00390344" w:rsidP="00390344">
      <w:pPr>
        <w:numPr>
          <w:ilvl w:val="0"/>
          <w:numId w:val="1"/>
        </w:numPr>
        <w:spacing w:after="0" w:line="240" w:lineRule="auto"/>
        <w:jc w:val="both"/>
        <w:outlineLvl w:val="0"/>
        <w:rPr>
          <w:rFonts w:ascii="Times New Roman" w:hAnsi="Times New Roman" w:cs="Times New Roman"/>
          <w:b/>
          <w:sz w:val="24"/>
          <w:szCs w:val="24"/>
          <w:lang w:val="en-US"/>
        </w:rPr>
      </w:pPr>
      <w:bookmarkStart w:id="0" w:name="_Toc320175534"/>
      <w:r w:rsidRPr="00390344">
        <w:rPr>
          <w:rFonts w:ascii="Times New Roman" w:hAnsi="Times New Roman" w:cs="Times New Roman"/>
          <w:b/>
          <w:sz w:val="24"/>
          <w:szCs w:val="24"/>
          <w:lang w:val="en-US"/>
        </w:rPr>
        <w:t>Name, place of location and business year of the Association</w:t>
      </w:r>
      <w:bookmarkEnd w:id="0"/>
    </w:p>
    <w:p w:rsidR="00390344" w:rsidRPr="00390344" w:rsidRDefault="00390344" w:rsidP="00390344">
      <w:pPr>
        <w:numPr>
          <w:ilvl w:val="0"/>
          <w:numId w:val="2"/>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The name of the Association is German-Russian Forum (Registered Association) [</w:t>
      </w:r>
      <w:r w:rsidRPr="00390344">
        <w:rPr>
          <w:rFonts w:ascii="Times New Roman" w:eastAsia="TimesNewRoman" w:hAnsi="Times New Roman" w:cs="Times New Roman"/>
          <w:sz w:val="24"/>
          <w:szCs w:val="24"/>
          <w:lang w:val="en-US"/>
        </w:rPr>
        <w:t>Deutsch-</w:t>
      </w:r>
      <w:proofErr w:type="spellStart"/>
      <w:r w:rsidRPr="00390344">
        <w:rPr>
          <w:rFonts w:ascii="Times New Roman" w:eastAsia="TimesNewRoman" w:hAnsi="Times New Roman" w:cs="Times New Roman"/>
          <w:sz w:val="24"/>
          <w:szCs w:val="24"/>
          <w:lang w:val="en-US"/>
        </w:rPr>
        <w:t>Russisches</w:t>
      </w:r>
      <w:proofErr w:type="spellEnd"/>
      <w:r w:rsidRPr="00390344">
        <w:rPr>
          <w:rFonts w:ascii="Times New Roman" w:eastAsia="TimesNewRoman" w:hAnsi="Times New Roman" w:cs="Times New Roman"/>
          <w:sz w:val="24"/>
          <w:szCs w:val="24"/>
          <w:lang w:val="en-US"/>
        </w:rPr>
        <w:t xml:space="preserve"> Forum e. V.</w:t>
      </w:r>
      <w:r w:rsidRPr="00390344">
        <w:rPr>
          <w:rFonts w:ascii="Times New Roman" w:hAnsi="Times New Roman" w:cs="Times New Roman"/>
          <w:sz w:val="24"/>
          <w:szCs w:val="24"/>
          <w:lang w:val="en-US"/>
        </w:rPr>
        <w:t xml:space="preserve">]. It is registered in the Register of Associations in the </w:t>
      </w:r>
      <w:proofErr w:type="spellStart"/>
      <w:r w:rsidRPr="00390344">
        <w:rPr>
          <w:rFonts w:ascii="Times New Roman" w:hAnsi="Times New Roman" w:cs="Times New Roman"/>
          <w:sz w:val="24"/>
          <w:szCs w:val="24"/>
          <w:shd w:val="clear" w:color="auto" w:fill="FFFFFF"/>
          <w:lang w:val="en-US"/>
        </w:rPr>
        <w:t>Charlottenburg</w:t>
      </w:r>
      <w:proofErr w:type="spellEnd"/>
      <w:r w:rsidRPr="00390344">
        <w:rPr>
          <w:rFonts w:ascii="Times New Roman" w:hAnsi="Times New Roman" w:cs="Times New Roman"/>
          <w:sz w:val="24"/>
          <w:szCs w:val="24"/>
          <w:shd w:val="clear" w:color="auto" w:fill="FFFFFF"/>
          <w:lang w:val="en-US"/>
        </w:rPr>
        <w:t xml:space="preserve"> District Court of Berlin.</w:t>
      </w:r>
    </w:p>
    <w:p w:rsidR="00390344" w:rsidRPr="00390344" w:rsidRDefault="00390344" w:rsidP="00390344">
      <w:pPr>
        <w:numPr>
          <w:ilvl w:val="0"/>
          <w:numId w:val="2"/>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The Association is located Berlin.</w:t>
      </w:r>
    </w:p>
    <w:p w:rsidR="00390344" w:rsidRPr="00390344" w:rsidRDefault="00390344" w:rsidP="00390344">
      <w:pPr>
        <w:numPr>
          <w:ilvl w:val="0"/>
          <w:numId w:val="2"/>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The business year of the Association is a calendar year.</w:t>
      </w:r>
    </w:p>
    <w:p w:rsidR="00390344" w:rsidRPr="00390344" w:rsidRDefault="00390344" w:rsidP="00390344">
      <w:pPr>
        <w:jc w:val="both"/>
        <w:rPr>
          <w:rFonts w:ascii="Times New Roman" w:hAnsi="Times New Roman" w:cs="Times New Roman"/>
          <w:sz w:val="24"/>
          <w:szCs w:val="24"/>
          <w:lang w:val="en-US"/>
        </w:rPr>
      </w:pPr>
    </w:p>
    <w:p w:rsidR="00390344" w:rsidRPr="00390344" w:rsidRDefault="00390344" w:rsidP="00390344">
      <w:pPr>
        <w:numPr>
          <w:ilvl w:val="0"/>
          <w:numId w:val="1"/>
        </w:numPr>
        <w:spacing w:after="0" w:line="240" w:lineRule="auto"/>
        <w:jc w:val="both"/>
        <w:outlineLvl w:val="0"/>
        <w:rPr>
          <w:rFonts w:ascii="Times New Roman" w:hAnsi="Times New Roman" w:cs="Times New Roman"/>
          <w:b/>
          <w:sz w:val="24"/>
          <w:szCs w:val="24"/>
          <w:lang w:val="en-US"/>
        </w:rPr>
      </w:pPr>
      <w:bookmarkStart w:id="1" w:name="_Toc320175535"/>
      <w:r w:rsidRPr="00390344">
        <w:rPr>
          <w:rFonts w:ascii="Times New Roman" w:hAnsi="Times New Roman" w:cs="Times New Roman"/>
          <w:b/>
          <w:sz w:val="24"/>
          <w:szCs w:val="24"/>
          <w:lang w:val="en-US"/>
        </w:rPr>
        <w:t>Purposes of activities of the Association</w:t>
      </w:r>
      <w:bookmarkEnd w:id="1"/>
      <w:r w:rsidRPr="00390344">
        <w:rPr>
          <w:rFonts w:ascii="Times New Roman" w:hAnsi="Times New Roman" w:cs="Times New Roman"/>
          <w:b/>
          <w:sz w:val="24"/>
          <w:szCs w:val="24"/>
          <w:lang w:val="en-US"/>
        </w:rPr>
        <w:t xml:space="preserve"> </w:t>
      </w:r>
    </w:p>
    <w:p w:rsidR="00390344" w:rsidRPr="00390344" w:rsidRDefault="00390344" w:rsidP="00390344">
      <w:pPr>
        <w:numPr>
          <w:ilvl w:val="0"/>
          <w:numId w:val="3"/>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The Association is willing to assist understanding of Germany in Russia and understanding of Russia in Germany, thus making its contribution to German-Russian connections.</w:t>
      </w:r>
    </w:p>
    <w:p w:rsidR="00390344" w:rsidRPr="00390344" w:rsidRDefault="00390344" w:rsidP="00390344">
      <w:pPr>
        <w:numPr>
          <w:ilvl w:val="0"/>
          <w:numId w:val="3"/>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The Association shall pursue its goals by all means it shall deem acceptable.</w:t>
      </w:r>
    </w:p>
    <w:p w:rsidR="00390344" w:rsidRPr="00390344" w:rsidRDefault="00390344" w:rsidP="00390344">
      <w:pPr>
        <w:numPr>
          <w:ilvl w:val="0"/>
          <w:numId w:val="3"/>
        </w:numPr>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In particular, the Association will:</w:t>
      </w:r>
    </w:p>
    <w:p w:rsidR="00390344" w:rsidRPr="00390344" w:rsidRDefault="00390344" w:rsidP="00390344">
      <w:pPr>
        <w:numPr>
          <w:ilvl w:val="0"/>
          <w:numId w:val="4"/>
        </w:numPr>
        <w:tabs>
          <w:tab w:val="clear" w:pos="720"/>
        </w:tabs>
        <w:spacing w:after="0" w:line="240" w:lineRule="auto"/>
        <w:ind w:left="1080"/>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serve as intermediary in organization of personal meetings between Germans and Russians in economic, political and cultural centers of the said countries and facilitate the scientific exchange;</w:t>
      </w:r>
    </w:p>
    <w:p w:rsidR="00390344" w:rsidRPr="00390344" w:rsidRDefault="00390344" w:rsidP="00390344">
      <w:pPr>
        <w:numPr>
          <w:ilvl w:val="0"/>
          <w:numId w:val="4"/>
        </w:numPr>
        <w:tabs>
          <w:tab w:val="clear" w:pos="720"/>
        </w:tabs>
        <w:spacing w:after="0" w:line="240" w:lineRule="auto"/>
        <w:ind w:left="1080"/>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carry out relevant publication activities;</w:t>
      </w:r>
    </w:p>
    <w:p w:rsidR="00390344" w:rsidRPr="00390344" w:rsidRDefault="00390344" w:rsidP="00390344">
      <w:pPr>
        <w:numPr>
          <w:ilvl w:val="0"/>
          <w:numId w:val="4"/>
        </w:numPr>
        <w:tabs>
          <w:tab w:val="clear" w:pos="720"/>
        </w:tabs>
        <w:spacing w:after="0" w:line="240" w:lineRule="auto"/>
        <w:ind w:left="1080"/>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lastRenderedPageBreak/>
        <w:t>by means of working groups, conferences, seminars, working forums etc. assist inter-state mutual understanding and contribute to the unity and cooperation between former participants of such events;</w:t>
      </w:r>
    </w:p>
    <w:p w:rsidR="00390344" w:rsidRPr="00390344" w:rsidRDefault="00390344" w:rsidP="00390344">
      <w:pPr>
        <w:numPr>
          <w:ilvl w:val="0"/>
          <w:numId w:val="4"/>
        </w:numPr>
        <w:tabs>
          <w:tab w:val="clear" w:pos="720"/>
        </w:tabs>
        <w:spacing w:after="0" w:line="240" w:lineRule="auto"/>
        <w:ind w:left="1080"/>
        <w:jc w:val="both"/>
        <w:rPr>
          <w:rFonts w:ascii="Times New Roman" w:hAnsi="Times New Roman" w:cs="Times New Roman"/>
          <w:sz w:val="24"/>
          <w:szCs w:val="24"/>
          <w:lang w:val="en-US"/>
        </w:rPr>
      </w:pPr>
      <w:proofErr w:type="gramStart"/>
      <w:r w:rsidRPr="00390344">
        <w:rPr>
          <w:rFonts w:ascii="Times New Roman" w:hAnsi="Times New Roman" w:cs="Times New Roman"/>
          <w:sz w:val="24"/>
          <w:szCs w:val="24"/>
          <w:lang w:val="en-US"/>
        </w:rPr>
        <w:t>in</w:t>
      </w:r>
      <w:proofErr w:type="gramEnd"/>
      <w:r w:rsidRPr="00390344">
        <w:rPr>
          <w:rFonts w:ascii="Times New Roman" w:hAnsi="Times New Roman" w:cs="Times New Roman"/>
          <w:sz w:val="24"/>
          <w:szCs w:val="24"/>
          <w:lang w:val="en-US"/>
        </w:rPr>
        <w:t xml:space="preserve"> a friendly manner cooperate with individuals and organizations having similar goals and carry out tasks from time to time arising from this cooperation.</w:t>
      </w:r>
    </w:p>
    <w:p w:rsidR="00390344" w:rsidRPr="00390344" w:rsidRDefault="00390344" w:rsidP="00390344">
      <w:pPr>
        <w:jc w:val="both"/>
        <w:rPr>
          <w:rFonts w:ascii="Times New Roman" w:hAnsi="Times New Roman" w:cs="Times New Roman"/>
          <w:sz w:val="24"/>
          <w:szCs w:val="24"/>
          <w:lang w:val="en-US"/>
        </w:rPr>
      </w:pPr>
    </w:p>
    <w:p w:rsidR="00390344" w:rsidRPr="00390344" w:rsidRDefault="00390344" w:rsidP="00390344">
      <w:pPr>
        <w:numPr>
          <w:ilvl w:val="0"/>
          <w:numId w:val="1"/>
        </w:numPr>
        <w:spacing w:after="0" w:line="240" w:lineRule="auto"/>
        <w:jc w:val="both"/>
        <w:outlineLvl w:val="0"/>
        <w:rPr>
          <w:rFonts w:ascii="Times New Roman" w:hAnsi="Times New Roman" w:cs="Times New Roman"/>
          <w:b/>
          <w:sz w:val="24"/>
          <w:szCs w:val="24"/>
          <w:lang w:val="en-US"/>
        </w:rPr>
      </w:pPr>
      <w:bookmarkStart w:id="2" w:name="_Toc320175536"/>
      <w:r w:rsidRPr="00390344">
        <w:rPr>
          <w:rFonts w:ascii="Times New Roman" w:hAnsi="Times New Roman" w:cs="Times New Roman"/>
          <w:b/>
          <w:sz w:val="24"/>
          <w:szCs w:val="24"/>
          <w:lang w:val="en-US"/>
        </w:rPr>
        <w:t>Public value of the Association activities</w:t>
      </w:r>
      <w:bookmarkEnd w:id="2"/>
    </w:p>
    <w:p w:rsidR="00390344" w:rsidRPr="00390344" w:rsidRDefault="00390344" w:rsidP="00390344">
      <w:pPr>
        <w:numPr>
          <w:ilvl w:val="0"/>
          <w:numId w:val="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hAnsi="Times New Roman" w:cs="Times New Roman"/>
          <w:sz w:val="24"/>
          <w:szCs w:val="24"/>
          <w:lang w:val="en-US"/>
        </w:rPr>
        <w:t xml:space="preserve">The Association pursues, exclusively and directly, goals of public value within the meaning of section “Purposes to Which Tax Exemption Applies” of the Regulation on Procedure for Collection of State Duties </w:t>
      </w:r>
      <w:r w:rsidRPr="00390344">
        <w:rPr>
          <w:rFonts w:ascii="Times New Roman" w:eastAsia="TimesNewRoman" w:hAnsi="Times New Roman" w:cs="Times New Roman"/>
          <w:sz w:val="24"/>
          <w:szCs w:val="24"/>
          <w:lang w:val="en-US"/>
        </w:rPr>
        <w:t>[</w:t>
      </w:r>
      <w:proofErr w:type="spellStart"/>
      <w:r w:rsidRPr="00390344">
        <w:rPr>
          <w:rFonts w:ascii="Times New Roman" w:eastAsia="TimesNewRoman" w:hAnsi="Times New Roman" w:cs="Times New Roman"/>
          <w:sz w:val="24"/>
          <w:szCs w:val="24"/>
          <w:lang w:val="en-US"/>
        </w:rPr>
        <w:t>Abschnitt</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Steuerbegünstigte</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Zwecke</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der</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Abgabenordnung</w:t>
      </w:r>
      <w:proofErr w:type="spellEnd"/>
      <w:r w:rsidRPr="00390344">
        <w:rPr>
          <w:rFonts w:ascii="Times New Roman" w:eastAsia="TimesNewRoman" w:hAnsi="Times New Roman" w:cs="Times New Roman"/>
          <w:sz w:val="24"/>
          <w:szCs w:val="24"/>
          <w:lang w:val="en-US"/>
        </w:rPr>
        <w:t>].</w:t>
      </w:r>
    </w:p>
    <w:p w:rsidR="00390344" w:rsidRPr="00390344" w:rsidRDefault="00390344" w:rsidP="00390344">
      <w:pPr>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390344">
        <w:rPr>
          <w:rFonts w:ascii="Times New Roman" w:eastAsia="TimesNewRoman" w:hAnsi="Times New Roman" w:cs="Times New Roman"/>
          <w:sz w:val="24"/>
          <w:szCs w:val="24"/>
          <w:lang w:val="en-US"/>
        </w:rPr>
        <w:t>The Association acts without seeking profit. It does not pursue typical commercial goals.</w:t>
      </w:r>
    </w:p>
    <w:p w:rsidR="00390344" w:rsidRPr="00390344" w:rsidRDefault="00390344" w:rsidP="00390344">
      <w:pPr>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390344">
        <w:rPr>
          <w:rFonts w:ascii="Times New Roman" w:eastAsia="TimesNewRoman" w:hAnsi="Times New Roman" w:cs="Times New Roman"/>
          <w:sz w:val="24"/>
          <w:szCs w:val="24"/>
          <w:lang w:val="en-US"/>
        </w:rPr>
        <w:t>Funds of the Association shall be used only for the purposes envisaged in the Charter. Members of the Association do not receive remuneration from funds of the Association.</w:t>
      </w:r>
    </w:p>
    <w:p w:rsidR="00390344" w:rsidRPr="00390344" w:rsidRDefault="00390344" w:rsidP="00390344">
      <w:pPr>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It is not allowed that any person benefits from expenses which are not in consistency with the goals of the Association or from disproportionately high remunerations.</w:t>
      </w:r>
    </w:p>
    <w:p w:rsidR="00390344" w:rsidRPr="00390344" w:rsidRDefault="00390344" w:rsidP="00390344">
      <w:pPr>
        <w:numPr>
          <w:ilvl w:val="0"/>
          <w:numId w:val="5"/>
        </w:numPr>
        <w:autoSpaceDE w:val="0"/>
        <w:autoSpaceDN w:val="0"/>
        <w:adjustRightInd w:val="0"/>
        <w:spacing w:after="0" w:line="240" w:lineRule="auto"/>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In accordance with the tax laws the Association may form capital and free and special-purpose savings; in case of special-purpose savings it is required to specify the particular event carried out within the framework of the goals provided by the Charter and date or period of time of the intended use of the funds.</w:t>
      </w:r>
    </w:p>
    <w:p w:rsidR="00390344" w:rsidRPr="00390344" w:rsidRDefault="00390344" w:rsidP="00390344">
      <w:pPr>
        <w:autoSpaceDE w:val="0"/>
        <w:autoSpaceDN w:val="0"/>
        <w:adjustRightInd w:val="0"/>
        <w:ind w:left="360"/>
        <w:jc w:val="both"/>
        <w:rPr>
          <w:rFonts w:ascii="Times New Roman" w:hAnsi="Times New Roman" w:cs="Times New Roman"/>
          <w:sz w:val="24"/>
          <w:szCs w:val="24"/>
          <w:lang w:val="en-US"/>
        </w:rPr>
      </w:pPr>
      <w:r w:rsidRPr="00390344">
        <w:rPr>
          <w:rFonts w:ascii="Times New Roman" w:eastAsia="TimesNewRoman" w:hAnsi="Times New Roman" w:cs="Times New Roman"/>
          <w:sz w:val="24"/>
          <w:szCs w:val="24"/>
          <w:lang w:val="en-US"/>
        </w:rPr>
        <w:t xml:space="preserve"> </w:t>
      </w: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3" w:name="_Toc320175537"/>
      <w:r w:rsidRPr="00390344">
        <w:rPr>
          <w:rFonts w:ascii="Times New Roman" w:eastAsia="TimesNewRoman" w:hAnsi="Times New Roman" w:cs="Times New Roman"/>
          <w:b/>
          <w:sz w:val="24"/>
          <w:szCs w:val="24"/>
          <w:lang w:val="en-US"/>
        </w:rPr>
        <w:t>Membership in the Association</w:t>
      </w:r>
      <w:bookmarkEnd w:id="3"/>
    </w:p>
    <w:p w:rsidR="00390344" w:rsidRPr="00390344" w:rsidRDefault="00390344" w:rsidP="00390344">
      <w:pPr>
        <w:numPr>
          <w:ilvl w:val="0"/>
          <w:numId w:val="6"/>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Membership in the Association may be acquired by co-optation. Any individuals and legal entities and other organization acting under public and private law and supporting purposes of activities of the Association may become members of the Association. Proposals of co-optation shall be considered and approved by the Board. They shall be submitted for review by General Meeting of members of the Association.</w:t>
      </w:r>
    </w:p>
    <w:p w:rsidR="00390344" w:rsidRPr="00390344" w:rsidRDefault="00390344" w:rsidP="00390344">
      <w:pPr>
        <w:numPr>
          <w:ilvl w:val="0"/>
          <w:numId w:val="6"/>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membership in the Association shall be terminated:</w:t>
      </w:r>
    </w:p>
    <w:p w:rsidR="00390344" w:rsidRPr="00390344" w:rsidRDefault="00390344" w:rsidP="00390344">
      <w:pPr>
        <w:numPr>
          <w:ilvl w:val="0"/>
          <w:numId w:val="7"/>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by giving written notice of retirement subject to a three-month period to the end of the reporting year;</w:t>
      </w:r>
    </w:p>
    <w:p w:rsidR="00390344" w:rsidRPr="00390344" w:rsidRDefault="00390344" w:rsidP="00390344">
      <w:pPr>
        <w:numPr>
          <w:ilvl w:val="0"/>
          <w:numId w:val="7"/>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 case of death of the member of the Association or, in case the member is a legal entity or organization, its liquidation;</w:t>
      </w:r>
    </w:p>
    <w:p w:rsidR="00390344" w:rsidRPr="00390344" w:rsidRDefault="00390344" w:rsidP="00390344">
      <w:pPr>
        <w:numPr>
          <w:ilvl w:val="0"/>
          <w:numId w:val="7"/>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proofErr w:type="gramStart"/>
      <w:r w:rsidRPr="00390344">
        <w:rPr>
          <w:rFonts w:ascii="Times New Roman" w:eastAsia="TimesNewRoman" w:hAnsi="Times New Roman" w:cs="Times New Roman"/>
          <w:sz w:val="24"/>
          <w:szCs w:val="24"/>
          <w:lang w:val="en-US"/>
        </w:rPr>
        <w:t>in</w:t>
      </w:r>
      <w:proofErr w:type="gramEnd"/>
      <w:r w:rsidRPr="00390344">
        <w:rPr>
          <w:rFonts w:ascii="Times New Roman" w:eastAsia="TimesNewRoman" w:hAnsi="Times New Roman" w:cs="Times New Roman"/>
          <w:sz w:val="24"/>
          <w:szCs w:val="24"/>
          <w:lang w:val="en-US"/>
        </w:rPr>
        <w:t xml:space="preserve"> case of expel based on a resolution of General Meeting adopted by two thirds of votes and presented in writing.</w:t>
      </w:r>
    </w:p>
    <w:p w:rsidR="00390344" w:rsidRPr="00390344" w:rsidRDefault="00390344" w:rsidP="00390344">
      <w:pPr>
        <w:numPr>
          <w:ilvl w:val="0"/>
          <w:numId w:val="6"/>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 case of retirement or expel of any members, the Association shall continue as composed of the remaining members. A retired member shall not be entitled to the Association property. He/she may not demand the division of property.</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4" w:name="_Toc320175538"/>
      <w:r w:rsidRPr="00390344">
        <w:rPr>
          <w:rFonts w:ascii="Times New Roman" w:eastAsia="TimesNewRoman" w:hAnsi="Times New Roman" w:cs="Times New Roman"/>
          <w:b/>
          <w:sz w:val="24"/>
          <w:szCs w:val="24"/>
          <w:lang w:val="en-US"/>
        </w:rPr>
        <w:t>Management Bodies of the Association</w:t>
      </w:r>
      <w:bookmarkEnd w:id="4"/>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autoSpaceDE w:val="0"/>
        <w:autoSpaceDN w:val="0"/>
        <w:adjustRightInd w:val="0"/>
        <w:ind w:left="36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Association management bodies shall be:</w:t>
      </w:r>
    </w:p>
    <w:p w:rsidR="00390344" w:rsidRPr="00390344" w:rsidRDefault="00390344" w:rsidP="00390344">
      <w:pPr>
        <w:numPr>
          <w:ilvl w:val="0"/>
          <w:numId w:val="8"/>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General Meeting of the Association’s members;</w:t>
      </w:r>
    </w:p>
    <w:p w:rsidR="00390344" w:rsidRPr="00390344" w:rsidRDefault="00390344" w:rsidP="00390344">
      <w:pPr>
        <w:numPr>
          <w:ilvl w:val="0"/>
          <w:numId w:val="8"/>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Board;</w:t>
      </w:r>
    </w:p>
    <w:p w:rsidR="00390344" w:rsidRPr="00390344" w:rsidRDefault="00390344" w:rsidP="00390344">
      <w:pPr>
        <w:numPr>
          <w:ilvl w:val="0"/>
          <w:numId w:val="8"/>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Supervisory Board.</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5" w:name="_Toc320175539"/>
      <w:r w:rsidRPr="00390344">
        <w:rPr>
          <w:rFonts w:ascii="Times New Roman" w:eastAsia="TimesNewRoman" w:hAnsi="Times New Roman" w:cs="Times New Roman"/>
          <w:b/>
          <w:sz w:val="24"/>
          <w:szCs w:val="24"/>
          <w:lang w:val="en-US"/>
        </w:rPr>
        <w:t>General Meeting of members of the Association</w:t>
      </w:r>
      <w:bookmarkEnd w:id="5"/>
      <w:r w:rsidRPr="00390344">
        <w:rPr>
          <w:rFonts w:ascii="Times New Roman" w:eastAsia="TimesNewRoman" w:hAnsi="Times New Roman" w:cs="Times New Roman"/>
          <w:b/>
          <w:sz w:val="24"/>
          <w:szCs w:val="24"/>
          <w:lang w:val="en-US"/>
        </w:rPr>
        <w:t xml:space="preserve"> </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Resolutions of members of the Association shall be passed:</w:t>
      </w:r>
    </w:p>
    <w:p w:rsidR="00390344" w:rsidRPr="00390344" w:rsidRDefault="00390344" w:rsidP="00390344">
      <w:pPr>
        <w:numPr>
          <w:ilvl w:val="0"/>
          <w:numId w:val="10"/>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lastRenderedPageBreak/>
        <w:t>as a written document, or</w:t>
      </w:r>
    </w:p>
    <w:p w:rsidR="00390344" w:rsidRPr="00390344" w:rsidRDefault="00390344" w:rsidP="00390344">
      <w:pPr>
        <w:numPr>
          <w:ilvl w:val="0"/>
          <w:numId w:val="10"/>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proofErr w:type="gramStart"/>
      <w:r w:rsidRPr="00390344">
        <w:rPr>
          <w:rFonts w:ascii="Times New Roman" w:eastAsia="TimesNewRoman" w:hAnsi="Times New Roman" w:cs="Times New Roman"/>
          <w:sz w:val="24"/>
          <w:szCs w:val="24"/>
          <w:lang w:val="en-US"/>
        </w:rPr>
        <w:t>at</w:t>
      </w:r>
      <w:proofErr w:type="gramEnd"/>
      <w:r w:rsidRPr="00390344">
        <w:rPr>
          <w:rFonts w:ascii="Times New Roman" w:eastAsia="TimesNewRoman" w:hAnsi="Times New Roman" w:cs="Times New Roman"/>
          <w:sz w:val="24"/>
          <w:szCs w:val="24"/>
          <w:lang w:val="en-US"/>
        </w:rPr>
        <w:t xml:space="preserve"> General Meetings.</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 case a resolution is made in writing, the agenda proposed for resolution shall be notified to members of the Association in writing by the Chairman of the Board or one of his Deputies with a demand to vote on certain issues of agenda in writing within ten days and refer votes to the Chairman; a resolution shall be passed regardless of the total number of votes referred in writing.</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 xml:space="preserve">General Meeting shall be convened by the Chairman or one of his Deputies at least four weeks prior to the date of the meeting by written notice specifying the agenda of the meeting. General Meeting shall be legally qualified regardless of the number of members present at the meeting. General Meeting is headed by the Chairman of the Board or one of his Deputies. </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General Meeting shall have the following objectives:</w:t>
      </w:r>
    </w:p>
    <w:p w:rsidR="00390344" w:rsidRPr="00390344" w:rsidRDefault="00390344" w:rsidP="00390344">
      <w:pPr>
        <w:numPr>
          <w:ilvl w:val="0"/>
          <w:numId w:val="11"/>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election of the Board, approval of the Board activities and appointment of members of the Supervisory Board;</w:t>
      </w:r>
    </w:p>
    <w:p w:rsidR="00390344" w:rsidRPr="00390344" w:rsidRDefault="00390344" w:rsidP="00390344">
      <w:pPr>
        <w:numPr>
          <w:ilvl w:val="0"/>
          <w:numId w:val="11"/>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approval of annual reports;</w:t>
      </w:r>
    </w:p>
    <w:p w:rsidR="00390344" w:rsidRPr="00390344" w:rsidRDefault="00390344" w:rsidP="00390344">
      <w:pPr>
        <w:numPr>
          <w:ilvl w:val="0"/>
          <w:numId w:val="11"/>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expel of members of the Association;</w:t>
      </w:r>
    </w:p>
    <w:p w:rsidR="00390344" w:rsidRPr="00390344" w:rsidRDefault="00390344" w:rsidP="00390344">
      <w:pPr>
        <w:numPr>
          <w:ilvl w:val="0"/>
          <w:numId w:val="11"/>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amending the Charter;</w:t>
      </w:r>
    </w:p>
    <w:p w:rsidR="00390344" w:rsidRPr="00390344" w:rsidRDefault="00390344" w:rsidP="00390344">
      <w:pPr>
        <w:numPr>
          <w:ilvl w:val="0"/>
          <w:numId w:val="11"/>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proofErr w:type="gramStart"/>
      <w:r w:rsidRPr="00390344">
        <w:rPr>
          <w:rFonts w:ascii="Times New Roman" w:eastAsia="TimesNewRoman" w:hAnsi="Times New Roman" w:cs="Times New Roman"/>
          <w:sz w:val="24"/>
          <w:szCs w:val="24"/>
          <w:lang w:val="en-US"/>
        </w:rPr>
        <w:t>liquidation</w:t>
      </w:r>
      <w:proofErr w:type="gramEnd"/>
      <w:r w:rsidRPr="00390344">
        <w:rPr>
          <w:rFonts w:ascii="Times New Roman" w:eastAsia="TimesNewRoman" w:hAnsi="Times New Roman" w:cs="Times New Roman"/>
          <w:sz w:val="24"/>
          <w:szCs w:val="24"/>
          <w:lang w:val="en-US"/>
        </w:rPr>
        <w:t xml:space="preserve"> of the Association.</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Passing resolutions specified in sub-clauses c), d) and e) shall require the majority of two thirds of votes. All other resolutions shall be passed by simple majority of votes.</w:t>
      </w:r>
    </w:p>
    <w:p w:rsidR="00390344" w:rsidRPr="00390344" w:rsidRDefault="00390344" w:rsidP="00390344">
      <w:pPr>
        <w:numPr>
          <w:ilvl w:val="0"/>
          <w:numId w:val="9"/>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Minutes shall be made based on the results of General Meeting. The minutes shall be signed by the Secretary elected by the General Meeting and the chairman of the General Meeting.</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6" w:name="_Toc320175540"/>
      <w:r w:rsidRPr="00390344">
        <w:rPr>
          <w:rFonts w:ascii="Times New Roman" w:eastAsia="TimesNewRoman" w:hAnsi="Times New Roman" w:cs="Times New Roman"/>
          <w:b/>
          <w:sz w:val="24"/>
          <w:szCs w:val="24"/>
          <w:lang w:val="en-US"/>
        </w:rPr>
        <w:t>Board</w:t>
      </w:r>
      <w:bookmarkEnd w:id="6"/>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Board shall consist of one Chairman, one or two Deputy Chairmen, the Treasurer and up to six other members. The Association shall be presented in court and out-of-court procedures by two members of the Board, including the Chairman, one of his Deputies or the Treasurer (the Board within the meaning of paragraph 26 of the Civil Code of Germany) [</w:t>
      </w:r>
      <w:proofErr w:type="spellStart"/>
      <w:r w:rsidRPr="00390344">
        <w:rPr>
          <w:rFonts w:ascii="Times New Roman" w:eastAsia="TimesNewRoman" w:hAnsi="Times New Roman" w:cs="Times New Roman"/>
          <w:sz w:val="24"/>
          <w:szCs w:val="24"/>
          <w:lang w:val="en-US"/>
        </w:rPr>
        <w:t>Bürgerliches</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Gesetzbuch</w:t>
      </w:r>
      <w:proofErr w:type="spellEnd"/>
      <w:r w:rsidRPr="00390344">
        <w:rPr>
          <w:rFonts w:ascii="Times New Roman" w:eastAsia="TimesNewRoman" w:hAnsi="Times New Roman" w:cs="Times New Roman"/>
          <w:sz w:val="24"/>
          <w:szCs w:val="24"/>
          <w:lang w:val="en-US"/>
        </w:rPr>
        <w:t xml:space="preserve"> (BGB)]).</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Board shall be elected by General Meeting for a three-year term of office.</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powers of the Board shall be valid until a new election has taken place. A new election shall take place not later than in four months after the expiry of powers of the preceding Board.</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 xml:space="preserve">After </w:t>
      </w:r>
      <w:proofErr w:type="spellStart"/>
      <w:r w:rsidRPr="00390344">
        <w:rPr>
          <w:rFonts w:ascii="Times New Roman" w:eastAsia="TimesNewRoman" w:hAnsi="Times New Roman" w:cs="Times New Roman"/>
          <w:sz w:val="24"/>
          <w:szCs w:val="24"/>
          <w:lang w:val="en-US"/>
        </w:rPr>
        <w:t>holing</w:t>
      </w:r>
      <w:proofErr w:type="spellEnd"/>
      <w:r w:rsidRPr="00390344">
        <w:rPr>
          <w:rFonts w:ascii="Times New Roman" w:eastAsia="TimesNewRoman" w:hAnsi="Times New Roman" w:cs="Times New Roman"/>
          <w:sz w:val="24"/>
          <w:szCs w:val="24"/>
          <w:lang w:val="en-US"/>
        </w:rPr>
        <w:t xml:space="preserve"> an election, the Board shall pass a resolution on distribution of affairs. The Board may adopt a regulation governing its meetings.</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Board shall appoint an executive director from among its members to act as a special representative of the Association with respect to current managerial activities (special representative within the meaning of paragraph 30 of the Civil Code of Germany [</w:t>
      </w:r>
      <w:proofErr w:type="spellStart"/>
      <w:r w:rsidRPr="00390344">
        <w:rPr>
          <w:rFonts w:ascii="Times New Roman" w:eastAsia="TimesNewRoman" w:hAnsi="Times New Roman" w:cs="Times New Roman"/>
          <w:sz w:val="24"/>
          <w:szCs w:val="24"/>
          <w:lang w:val="en-US"/>
        </w:rPr>
        <w:t>Bürgerliches</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Gesetzbuch</w:t>
      </w:r>
      <w:proofErr w:type="spellEnd"/>
      <w:r w:rsidRPr="00390344">
        <w:rPr>
          <w:rFonts w:ascii="Times New Roman" w:eastAsia="TimesNewRoman" w:hAnsi="Times New Roman" w:cs="Times New Roman"/>
          <w:sz w:val="24"/>
          <w:szCs w:val="24"/>
          <w:lang w:val="en-US"/>
        </w:rPr>
        <w:t xml:space="preserve"> (BGB)]). The Chairman, Deputy Chairman or treasurer may not act as a special representative.</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Resolutions of the Board shall be passed at a meeting of the Board. A meeting of the Board shall be legally qualified if all members were invited and at least three of them are present. If a quorum is not present, the Chairman shall adjourn the meeting and if a quorum is not present at the adjourned meeting, the members present shall be a quorum. Notice of such adjourned meeting shall specify this fact. Each member of the Board may be represented at the Board meetings by any other member on the basis of a written power of attorney.</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lastRenderedPageBreak/>
        <w:t>Members of the Board shall be liable only to the Association but not to members of the Association. Liability shall be limited by willful misconduct.</w:t>
      </w:r>
    </w:p>
    <w:p w:rsidR="00390344" w:rsidRPr="00390344" w:rsidRDefault="00390344" w:rsidP="00390344">
      <w:pPr>
        <w:numPr>
          <w:ilvl w:val="0"/>
          <w:numId w:val="12"/>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honorable Chairman may be invited to the Board meetings without the right to vote.</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7" w:name="_Toc320175541"/>
      <w:r w:rsidRPr="00390344">
        <w:rPr>
          <w:rFonts w:ascii="Times New Roman" w:eastAsia="TimesNewRoman" w:hAnsi="Times New Roman" w:cs="Times New Roman"/>
          <w:b/>
          <w:sz w:val="24"/>
          <w:szCs w:val="24"/>
          <w:lang w:val="en-US"/>
        </w:rPr>
        <w:t>Supervisory Board</w:t>
      </w:r>
      <w:bookmarkEnd w:id="7"/>
    </w:p>
    <w:p w:rsidR="00390344" w:rsidRPr="00390344" w:rsidRDefault="00390344" w:rsidP="00390344">
      <w:pPr>
        <w:numPr>
          <w:ilvl w:val="0"/>
          <w:numId w:val="13"/>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 xml:space="preserve">The Supervisory Board shall consist of up to 30 members and at least half of them shall be elected by General Meeting. The remaining members may be co-opted by the Supervisory Board. It shall consult the Board, pass resolutions on the Work Plan and budget and hold a meeting at least once a year. </w:t>
      </w:r>
    </w:p>
    <w:p w:rsidR="00390344" w:rsidRPr="00390344" w:rsidRDefault="00390344" w:rsidP="00390344">
      <w:pPr>
        <w:numPr>
          <w:ilvl w:val="0"/>
          <w:numId w:val="13"/>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Members of the Supervisory Board shall be elected or co-opted for a three-year term of office, which expires as at the meeting date. Re-appointment shall be possible. In case of additional appointment of new members within the three-year period of appointment, appointment shall be made for the remaining period.</w:t>
      </w:r>
    </w:p>
    <w:p w:rsidR="00390344" w:rsidRPr="00390344" w:rsidRDefault="00390344" w:rsidP="00390344">
      <w:pPr>
        <w:numPr>
          <w:ilvl w:val="0"/>
          <w:numId w:val="13"/>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 xml:space="preserve"> For the purpose of transition to the position described in clause 2 all memberships in the Supervisory Board shall terminate as of the date of General Meeting in 2006.</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8" w:name="_Toc320175542"/>
      <w:r w:rsidRPr="00390344">
        <w:rPr>
          <w:rFonts w:ascii="Times New Roman" w:eastAsia="TimesNewRoman" w:hAnsi="Times New Roman" w:cs="Times New Roman"/>
          <w:b/>
          <w:sz w:val="24"/>
          <w:szCs w:val="24"/>
          <w:lang w:val="en-US"/>
        </w:rPr>
        <w:t>Organizations of the Association</w:t>
      </w:r>
      <w:bookmarkEnd w:id="8"/>
    </w:p>
    <w:p w:rsidR="00390344" w:rsidRPr="00390344" w:rsidRDefault="00390344" w:rsidP="00390344">
      <w:pPr>
        <w:numPr>
          <w:ilvl w:val="0"/>
          <w:numId w:val="14"/>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Association may have organizations.</w:t>
      </w:r>
    </w:p>
    <w:p w:rsidR="00390344" w:rsidRPr="00390344" w:rsidRDefault="00390344" w:rsidP="00390344">
      <w:pPr>
        <w:numPr>
          <w:ilvl w:val="0"/>
          <w:numId w:val="14"/>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 xml:space="preserve">Organizations shall be organizational associations within the Association which are established for the purpose of carrying out and distributing certain goals envisaged in the Charter and objectives within their scope of activity (including politics, economics, mass media, </w:t>
      </w:r>
      <w:proofErr w:type="gramStart"/>
      <w:r w:rsidRPr="00390344">
        <w:rPr>
          <w:rFonts w:ascii="Times New Roman" w:eastAsia="TimesNewRoman" w:hAnsi="Times New Roman" w:cs="Times New Roman"/>
          <w:sz w:val="24"/>
          <w:szCs w:val="24"/>
          <w:lang w:val="en-US"/>
        </w:rPr>
        <w:t>science</w:t>
      </w:r>
      <w:proofErr w:type="gramEnd"/>
      <w:r w:rsidRPr="00390344">
        <w:rPr>
          <w:rFonts w:ascii="Times New Roman" w:eastAsia="TimesNewRoman" w:hAnsi="Times New Roman" w:cs="Times New Roman"/>
          <w:sz w:val="24"/>
          <w:szCs w:val="24"/>
          <w:lang w:val="en-US"/>
        </w:rPr>
        <w:t>) and for the purpose of exercise of special interests of groups represented by them.</w:t>
      </w:r>
    </w:p>
    <w:p w:rsidR="00390344" w:rsidRPr="00390344" w:rsidRDefault="00390344" w:rsidP="00390344">
      <w:pPr>
        <w:numPr>
          <w:ilvl w:val="0"/>
          <w:numId w:val="14"/>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 order to establish an organization, a resolution of the Board shall be required.</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9" w:name="_Toc320175543"/>
      <w:r w:rsidRPr="00390344">
        <w:rPr>
          <w:rFonts w:ascii="Times New Roman" w:eastAsia="TimesNewRoman" w:hAnsi="Times New Roman" w:cs="Times New Roman"/>
          <w:b/>
          <w:sz w:val="24"/>
          <w:szCs w:val="24"/>
          <w:lang w:val="en-US"/>
        </w:rPr>
        <w:t>Financial property of the Association</w:t>
      </w:r>
      <w:bookmarkEnd w:id="9"/>
    </w:p>
    <w:p w:rsidR="00390344" w:rsidRPr="00390344" w:rsidRDefault="00390344" w:rsidP="00390344">
      <w:pPr>
        <w:numPr>
          <w:ilvl w:val="0"/>
          <w:numId w:val="1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Financial property of the Association shall be governed in accordance with the principles of economically expedient and practical use of funds.</w:t>
      </w:r>
    </w:p>
    <w:p w:rsidR="00390344" w:rsidRPr="00390344" w:rsidRDefault="00390344" w:rsidP="00390344">
      <w:pPr>
        <w:numPr>
          <w:ilvl w:val="0"/>
          <w:numId w:val="1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Income and expenses of the Association shall be balanced in a financial and economical manner. When making decisions resulting in expenses the Board shall also make decisions to cover such expenses.</w:t>
      </w:r>
    </w:p>
    <w:p w:rsidR="00390344" w:rsidRPr="00390344" w:rsidRDefault="00390344" w:rsidP="00390344">
      <w:pPr>
        <w:numPr>
          <w:ilvl w:val="0"/>
          <w:numId w:val="1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At the beginning of each business year a budget for the current business year shall be made, which, after having been discussed by the Board, shall be submitted to the Supervisory Board for passing a resolution.</w:t>
      </w:r>
    </w:p>
    <w:p w:rsidR="00390344" w:rsidRPr="00390344" w:rsidRDefault="00390344" w:rsidP="00390344">
      <w:pPr>
        <w:numPr>
          <w:ilvl w:val="0"/>
          <w:numId w:val="1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Association shall be financed from income of any type, including:</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membership fees for general purposes envisaged in the Charter;</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membership fees for particular purposes envisaged in the Charter (special-purpose fees);</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contributions for general purposes envisaged in the Charter;</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contributions for particular purposes envisaged in the Charter (special-purpose contributions);</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property gifts, legacy and inheritance;</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income from placement publications;</w:t>
      </w:r>
    </w:p>
    <w:p w:rsidR="00390344" w:rsidRPr="00390344" w:rsidRDefault="00390344" w:rsidP="00390344">
      <w:pPr>
        <w:numPr>
          <w:ilvl w:val="0"/>
          <w:numId w:val="16"/>
        </w:numPr>
        <w:tabs>
          <w:tab w:val="clear" w:pos="720"/>
        </w:tabs>
        <w:autoSpaceDE w:val="0"/>
        <w:autoSpaceDN w:val="0"/>
        <w:adjustRightInd w:val="0"/>
        <w:spacing w:after="0" w:line="240" w:lineRule="auto"/>
        <w:ind w:left="1080"/>
        <w:jc w:val="both"/>
        <w:rPr>
          <w:rFonts w:ascii="Times New Roman" w:eastAsia="TimesNewRoman" w:hAnsi="Times New Roman" w:cs="Times New Roman"/>
          <w:sz w:val="24"/>
          <w:szCs w:val="24"/>
          <w:lang w:val="en-US"/>
        </w:rPr>
      </w:pPr>
      <w:proofErr w:type="gramStart"/>
      <w:r w:rsidRPr="00390344">
        <w:rPr>
          <w:rFonts w:ascii="Times New Roman" w:eastAsia="TimesNewRoman" w:hAnsi="Times New Roman" w:cs="Times New Roman"/>
          <w:sz w:val="24"/>
          <w:szCs w:val="24"/>
          <w:lang w:val="en-US"/>
        </w:rPr>
        <w:t>income</w:t>
      </w:r>
      <w:proofErr w:type="gramEnd"/>
      <w:r w:rsidRPr="00390344">
        <w:rPr>
          <w:rFonts w:ascii="Times New Roman" w:eastAsia="TimesNewRoman" w:hAnsi="Times New Roman" w:cs="Times New Roman"/>
          <w:sz w:val="24"/>
          <w:szCs w:val="24"/>
          <w:lang w:val="en-US"/>
        </w:rPr>
        <w:t xml:space="preserve"> from property.</w:t>
      </w:r>
    </w:p>
    <w:p w:rsidR="00390344" w:rsidRPr="00390344" w:rsidRDefault="00390344" w:rsidP="00390344">
      <w:pPr>
        <w:numPr>
          <w:ilvl w:val="0"/>
          <w:numId w:val="15"/>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Members of the Association shall pay an annual membership fee. The amount of the membership fee and all details relating to payment of fees shall be regulated by the Board.</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10" w:name="_Toc320175544"/>
      <w:r w:rsidRPr="00390344">
        <w:rPr>
          <w:rFonts w:ascii="Times New Roman" w:eastAsia="TimesNewRoman" w:hAnsi="Times New Roman" w:cs="Times New Roman"/>
          <w:b/>
          <w:sz w:val="24"/>
          <w:szCs w:val="24"/>
          <w:lang w:val="en-US"/>
        </w:rPr>
        <w:t>Reporting of the Association</w:t>
      </w:r>
      <w:bookmarkEnd w:id="10"/>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lastRenderedPageBreak/>
        <w:t>The Association shall keep records of its income and expenses and its property.</w:t>
      </w:r>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At the end of each business year the Association shall make an annual report, including the balance sheet and income statement, and submit a report on the Association’s state of affairs for the last business year.</w:t>
      </w:r>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Keeping records and making an annual statement shall be carried out in accordance with the principle of proper accounting. An annual statement shall be prepared on the basis of the principle of accurate reporting. The goals of the Association shall be taken into account accordingly.</w:t>
      </w:r>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annual statement shall be made within the period set forth in the requirements to keeping a proper document flow.</w:t>
      </w:r>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An annual statement shall be verified by an auditor or auditing company.</w:t>
      </w:r>
    </w:p>
    <w:p w:rsidR="00390344" w:rsidRPr="00390344" w:rsidRDefault="00390344" w:rsidP="00390344">
      <w:pPr>
        <w:numPr>
          <w:ilvl w:val="0"/>
          <w:numId w:val="17"/>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eastAsia="TimesNewRoman" w:hAnsi="Times New Roman" w:cs="Times New Roman"/>
          <w:sz w:val="24"/>
          <w:szCs w:val="24"/>
          <w:lang w:val="en-US"/>
        </w:rPr>
        <w:t>The report of the Board on the Association’s state of affairs and audited annual statement shall be submitted for review and passing resolution by the General Meeting.</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390344" w:rsidRPr="00390344" w:rsidRDefault="00390344" w:rsidP="00390344">
      <w:pPr>
        <w:numPr>
          <w:ilvl w:val="0"/>
          <w:numId w:val="1"/>
        </w:numPr>
        <w:autoSpaceDE w:val="0"/>
        <w:autoSpaceDN w:val="0"/>
        <w:adjustRightInd w:val="0"/>
        <w:spacing w:after="0" w:line="240" w:lineRule="auto"/>
        <w:jc w:val="both"/>
        <w:outlineLvl w:val="0"/>
        <w:rPr>
          <w:rFonts w:ascii="Times New Roman" w:eastAsia="TimesNewRoman" w:hAnsi="Times New Roman" w:cs="Times New Roman"/>
          <w:b/>
          <w:sz w:val="24"/>
          <w:szCs w:val="24"/>
          <w:lang w:val="en-US"/>
        </w:rPr>
      </w:pPr>
      <w:bookmarkStart w:id="11" w:name="_Toc320175545"/>
      <w:r w:rsidRPr="00390344">
        <w:rPr>
          <w:rFonts w:ascii="Times New Roman" w:eastAsia="TimesNewRoman" w:hAnsi="Times New Roman" w:cs="Times New Roman"/>
          <w:b/>
          <w:sz w:val="24"/>
          <w:szCs w:val="24"/>
          <w:lang w:val="en-US"/>
        </w:rPr>
        <w:t>Liquidation of the Association</w:t>
      </w:r>
      <w:bookmarkEnd w:id="11"/>
    </w:p>
    <w:p w:rsidR="00390344" w:rsidRPr="00390344" w:rsidRDefault="00390344" w:rsidP="00390344">
      <w:pPr>
        <w:numPr>
          <w:ilvl w:val="0"/>
          <w:numId w:val="18"/>
        </w:numPr>
        <w:autoSpaceDE w:val="0"/>
        <w:autoSpaceDN w:val="0"/>
        <w:adjustRightInd w:val="0"/>
        <w:spacing w:after="0" w:line="240" w:lineRule="auto"/>
        <w:jc w:val="both"/>
        <w:rPr>
          <w:rFonts w:ascii="Times New Roman" w:hAnsi="Times New Roman" w:cs="Times New Roman"/>
          <w:sz w:val="24"/>
          <w:szCs w:val="24"/>
          <w:lang w:val="en-US"/>
        </w:rPr>
      </w:pPr>
      <w:r w:rsidRPr="00390344">
        <w:rPr>
          <w:rFonts w:ascii="Times New Roman" w:eastAsia="TimesNewRoman" w:hAnsi="Times New Roman" w:cs="Times New Roman"/>
          <w:sz w:val="24"/>
          <w:szCs w:val="24"/>
          <w:lang w:val="en-US"/>
        </w:rPr>
        <w:t>In case of liquidation of the Association and termination of the public value, property of the Association remaining after deduction of liabilities shall pass to the Union of Founders of Foundations for Science Development in Germany [</w:t>
      </w:r>
      <w:proofErr w:type="spellStart"/>
      <w:r w:rsidRPr="00390344">
        <w:rPr>
          <w:rFonts w:ascii="Times New Roman" w:eastAsia="TimesNewRoman" w:hAnsi="Times New Roman" w:cs="Times New Roman"/>
          <w:sz w:val="24"/>
          <w:szCs w:val="24"/>
          <w:lang w:val="en-US"/>
        </w:rPr>
        <w:t>Stifterverband</w:t>
      </w:r>
      <w:proofErr w:type="spellEnd"/>
      <w:r w:rsidRPr="00390344">
        <w:rPr>
          <w:rFonts w:ascii="Times New Roman" w:eastAsia="TimesNewRoman" w:hAnsi="Times New Roman" w:cs="Times New Roman"/>
          <w:sz w:val="24"/>
          <w:szCs w:val="24"/>
          <w:lang w:val="en-US"/>
        </w:rPr>
        <w:t xml:space="preserve"> </w:t>
      </w:r>
      <w:proofErr w:type="spellStart"/>
      <w:r w:rsidRPr="00390344">
        <w:rPr>
          <w:rFonts w:ascii="Times New Roman" w:eastAsia="TimesNewRoman" w:hAnsi="Times New Roman" w:cs="Times New Roman"/>
          <w:sz w:val="24"/>
          <w:szCs w:val="24"/>
          <w:lang w:val="en-US"/>
        </w:rPr>
        <w:t>für</w:t>
      </w:r>
      <w:proofErr w:type="spellEnd"/>
      <w:r w:rsidRPr="00390344">
        <w:rPr>
          <w:rFonts w:ascii="Times New Roman" w:eastAsia="TimesNewRoman" w:hAnsi="Times New Roman" w:cs="Times New Roman"/>
          <w:sz w:val="24"/>
          <w:szCs w:val="24"/>
          <w:lang w:val="en-US"/>
        </w:rPr>
        <w:t xml:space="preserve"> die Deutsche </w:t>
      </w:r>
      <w:proofErr w:type="spellStart"/>
      <w:r w:rsidRPr="00390344">
        <w:rPr>
          <w:rFonts w:ascii="Times New Roman" w:eastAsia="TimesNewRoman" w:hAnsi="Times New Roman" w:cs="Times New Roman"/>
          <w:sz w:val="24"/>
          <w:szCs w:val="24"/>
          <w:lang w:val="en-US"/>
        </w:rPr>
        <w:t>Wissenschaft</w:t>
      </w:r>
      <w:proofErr w:type="spellEnd"/>
      <w:r w:rsidRPr="00390344">
        <w:rPr>
          <w:rFonts w:ascii="Times New Roman" w:eastAsia="TimesNewRoman" w:hAnsi="Times New Roman" w:cs="Times New Roman"/>
          <w:sz w:val="24"/>
          <w:szCs w:val="24"/>
          <w:lang w:val="en-US"/>
        </w:rPr>
        <w:t>], which shall use it,</w:t>
      </w:r>
      <w:r w:rsidRPr="00390344">
        <w:rPr>
          <w:rFonts w:ascii="Times New Roman" w:hAnsi="Times New Roman" w:cs="Times New Roman"/>
          <w:sz w:val="24"/>
          <w:szCs w:val="24"/>
          <w:lang w:val="en-US"/>
        </w:rPr>
        <w:t xml:space="preserve"> exclusively and directly, for publicly valuable goals.</w:t>
      </w:r>
    </w:p>
    <w:p w:rsidR="00390344" w:rsidRPr="00390344" w:rsidRDefault="00390344" w:rsidP="00390344">
      <w:pPr>
        <w:numPr>
          <w:ilvl w:val="0"/>
          <w:numId w:val="18"/>
        </w:numPr>
        <w:autoSpaceDE w:val="0"/>
        <w:autoSpaceDN w:val="0"/>
        <w:adjustRightInd w:val="0"/>
        <w:spacing w:after="0" w:line="240" w:lineRule="auto"/>
        <w:jc w:val="both"/>
        <w:rPr>
          <w:rFonts w:ascii="Times New Roman" w:eastAsia="TimesNewRoman" w:hAnsi="Times New Roman" w:cs="Times New Roman"/>
          <w:sz w:val="24"/>
          <w:szCs w:val="24"/>
          <w:lang w:val="en-US"/>
        </w:rPr>
      </w:pPr>
      <w:r w:rsidRPr="00390344">
        <w:rPr>
          <w:rFonts w:ascii="Times New Roman" w:hAnsi="Times New Roman" w:cs="Times New Roman"/>
          <w:sz w:val="24"/>
          <w:szCs w:val="24"/>
          <w:lang w:val="en-US"/>
        </w:rPr>
        <w:t xml:space="preserve">In case </w:t>
      </w:r>
      <w:proofErr w:type="spellStart"/>
      <w:r w:rsidRPr="00390344">
        <w:rPr>
          <w:rFonts w:ascii="Times New Roman" w:hAnsi="Times New Roman" w:cs="Times New Roman"/>
          <w:sz w:val="24"/>
          <w:szCs w:val="24"/>
          <w:lang w:val="en-US"/>
        </w:rPr>
        <w:t>the</w:t>
      </w:r>
      <w:proofErr w:type="spellEnd"/>
      <w:r w:rsidRPr="00390344">
        <w:rPr>
          <w:rFonts w:ascii="Times New Roman" w:hAnsi="Times New Roman" w:cs="Times New Roman"/>
          <w:sz w:val="24"/>
          <w:szCs w:val="24"/>
          <w:lang w:val="en-US"/>
        </w:rPr>
        <w:t xml:space="preserve"> said organization is liquidated and loses its status of a publicly valuable organization at the moment of liquidation of the Association, resolutions on the use of property may be exercised only with the sanction of a competent financial authority.</w:t>
      </w:r>
    </w:p>
    <w:p w:rsidR="00390344" w:rsidRPr="00390344" w:rsidRDefault="00390344" w:rsidP="00390344">
      <w:pPr>
        <w:autoSpaceDE w:val="0"/>
        <w:autoSpaceDN w:val="0"/>
        <w:adjustRightInd w:val="0"/>
        <w:jc w:val="both"/>
        <w:rPr>
          <w:rFonts w:ascii="Times New Roman" w:hAnsi="Times New Roman" w:cs="Times New Roman"/>
          <w:sz w:val="24"/>
          <w:szCs w:val="24"/>
          <w:lang w:val="en-US"/>
        </w:rPr>
      </w:pPr>
    </w:p>
    <w:p w:rsidR="00390344" w:rsidRPr="00390344" w:rsidRDefault="00390344" w:rsidP="00390344">
      <w:pPr>
        <w:autoSpaceDE w:val="0"/>
        <w:autoSpaceDN w:val="0"/>
        <w:adjustRightInd w:val="0"/>
        <w:jc w:val="both"/>
        <w:rPr>
          <w:rFonts w:ascii="Times New Roman" w:hAnsi="Times New Roman" w:cs="Times New Roman"/>
          <w:sz w:val="24"/>
          <w:szCs w:val="24"/>
          <w:lang w:val="en-US"/>
        </w:rPr>
      </w:pPr>
      <w:r w:rsidRPr="00390344">
        <w:rPr>
          <w:rFonts w:ascii="Times New Roman" w:hAnsi="Times New Roman" w:cs="Times New Roman"/>
          <w:sz w:val="24"/>
          <w:szCs w:val="24"/>
          <w:lang w:val="en-US"/>
        </w:rPr>
        <w:t xml:space="preserve">* Translator’s note: This Charter is a legal document made in accordance with requirements of the German law. Owing to this, the translation contains the terminology and style adopted in translations of texts of main German laws into the Russian language (founder and author of the series – professor </w:t>
      </w:r>
      <w:proofErr w:type="spellStart"/>
      <w:r w:rsidRPr="00390344">
        <w:rPr>
          <w:rFonts w:ascii="Times New Roman" w:hAnsi="Times New Roman" w:cs="Times New Roman"/>
          <w:sz w:val="24"/>
          <w:szCs w:val="24"/>
          <w:lang w:val="en-US"/>
        </w:rPr>
        <w:t>Wilfrid</w:t>
      </w:r>
      <w:proofErr w:type="spellEnd"/>
      <w:r w:rsidRPr="00390344">
        <w:rPr>
          <w:rFonts w:ascii="Times New Roman" w:hAnsi="Times New Roman" w:cs="Times New Roman"/>
          <w:sz w:val="24"/>
          <w:szCs w:val="24"/>
          <w:lang w:val="en-US"/>
        </w:rPr>
        <w:t xml:space="preserve"> Bergmann), book 1 “Civil Code of Germany”, book 2 “Trade Code of Germany” etc. Publishing house: </w:t>
      </w:r>
      <w:proofErr w:type="spellStart"/>
      <w:r w:rsidRPr="00390344">
        <w:rPr>
          <w:rFonts w:ascii="Times New Roman" w:hAnsi="Times New Roman" w:cs="Times New Roman"/>
          <w:sz w:val="24"/>
          <w:szCs w:val="24"/>
          <w:lang w:val="en-US"/>
        </w:rPr>
        <w:t>Jourist</w:t>
      </w:r>
      <w:proofErr w:type="spellEnd"/>
      <w:r w:rsidRPr="00390344">
        <w:rPr>
          <w:rFonts w:ascii="Times New Roman" w:hAnsi="Times New Roman" w:cs="Times New Roman"/>
          <w:sz w:val="24"/>
          <w:szCs w:val="24"/>
          <w:lang w:val="en-US"/>
        </w:rPr>
        <w:t xml:space="preserve"> </w:t>
      </w:r>
      <w:proofErr w:type="spellStart"/>
      <w:r w:rsidRPr="00390344">
        <w:rPr>
          <w:rFonts w:ascii="Times New Roman" w:hAnsi="Times New Roman" w:cs="Times New Roman"/>
          <w:sz w:val="24"/>
          <w:szCs w:val="24"/>
          <w:lang w:val="en-US"/>
        </w:rPr>
        <w:t>Verlag</w:t>
      </w:r>
      <w:proofErr w:type="spellEnd"/>
      <w:r w:rsidRPr="00390344">
        <w:rPr>
          <w:rFonts w:ascii="Times New Roman" w:hAnsi="Times New Roman" w:cs="Times New Roman"/>
          <w:sz w:val="24"/>
          <w:szCs w:val="24"/>
          <w:lang w:val="en-US"/>
        </w:rPr>
        <w:t>, Hamburg, 2005.</w:t>
      </w:r>
    </w:p>
    <w:p w:rsidR="00390344" w:rsidRPr="00390344" w:rsidRDefault="00390344" w:rsidP="00390344">
      <w:pPr>
        <w:autoSpaceDE w:val="0"/>
        <w:autoSpaceDN w:val="0"/>
        <w:adjustRightInd w:val="0"/>
        <w:jc w:val="both"/>
        <w:rPr>
          <w:rFonts w:ascii="Times New Roman" w:eastAsia="TimesNewRoman" w:hAnsi="Times New Roman" w:cs="Times New Roman"/>
          <w:sz w:val="24"/>
          <w:szCs w:val="24"/>
          <w:lang w:val="en-US"/>
        </w:rPr>
      </w:pPr>
    </w:p>
    <w:p w:rsidR="006D2613" w:rsidRPr="00390344" w:rsidRDefault="006D2613">
      <w:pPr>
        <w:rPr>
          <w:rFonts w:ascii="Times New Roman" w:hAnsi="Times New Roman" w:cs="Times New Roman"/>
          <w:sz w:val="24"/>
          <w:szCs w:val="24"/>
        </w:rPr>
      </w:pPr>
    </w:p>
    <w:sectPr w:rsidR="006D2613" w:rsidRPr="00390344" w:rsidSect="005C66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209F2"/>
    <w:multiLevelType w:val="hybridMultilevel"/>
    <w:tmpl w:val="B8788D08"/>
    <w:lvl w:ilvl="0" w:tplc="C3C60484">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737923"/>
    <w:multiLevelType w:val="hybridMultilevel"/>
    <w:tmpl w:val="563CBCF8"/>
    <w:lvl w:ilvl="0" w:tplc="744C29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830156"/>
    <w:multiLevelType w:val="hybridMultilevel"/>
    <w:tmpl w:val="1F3487C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A62492"/>
    <w:multiLevelType w:val="hybridMultilevel"/>
    <w:tmpl w:val="EAA2FB1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683652"/>
    <w:multiLevelType w:val="hybridMultilevel"/>
    <w:tmpl w:val="4824E36C"/>
    <w:lvl w:ilvl="0" w:tplc="BD1086E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8602D5"/>
    <w:multiLevelType w:val="hybridMultilevel"/>
    <w:tmpl w:val="3FAE443C"/>
    <w:lvl w:ilvl="0" w:tplc="0F00D0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ED43E30"/>
    <w:multiLevelType w:val="hybridMultilevel"/>
    <w:tmpl w:val="B36A6AE0"/>
    <w:lvl w:ilvl="0" w:tplc="BA68ABFE">
      <w:start w:val="1"/>
      <w:numFmt w:val="decimal"/>
      <w:lvlText w:val="(%1)"/>
      <w:lvlJc w:val="left"/>
      <w:pPr>
        <w:tabs>
          <w:tab w:val="num" w:pos="720"/>
        </w:tabs>
        <w:ind w:left="720" w:hanging="360"/>
      </w:pPr>
      <w:rPr>
        <w:rFonts w:eastAsia="TimesNew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A3C453D"/>
    <w:multiLevelType w:val="hybridMultilevel"/>
    <w:tmpl w:val="654EDE3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B4C796C"/>
    <w:multiLevelType w:val="hybridMultilevel"/>
    <w:tmpl w:val="AC0854FE"/>
    <w:lvl w:ilvl="0" w:tplc="2C1CAEB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B6E03B6"/>
    <w:multiLevelType w:val="hybridMultilevel"/>
    <w:tmpl w:val="672EC1CE"/>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F9A7FC0"/>
    <w:multiLevelType w:val="hybridMultilevel"/>
    <w:tmpl w:val="3B96771C"/>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9A60BC7"/>
    <w:multiLevelType w:val="hybridMultilevel"/>
    <w:tmpl w:val="ECF2C498"/>
    <w:lvl w:ilvl="0" w:tplc="9D986B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D054B8E"/>
    <w:multiLevelType w:val="hybridMultilevel"/>
    <w:tmpl w:val="AE346CA4"/>
    <w:lvl w:ilvl="0" w:tplc="AD18F4A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E36FAB"/>
    <w:multiLevelType w:val="hybridMultilevel"/>
    <w:tmpl w:val="39DACCA4"/>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A32594"/>
    <w:multiLevelType w:val="hybridMultilevel"/>
    <w:tmpl w:val="97BA3EC8"/>
    <w:lvl w:ilvl="0" w:tplc="6DE203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91878D5"/>
    <w:multiLevelType w:val="hybridMultilevel"/>
    <w:tmpl w:val="3894DA42"/>
    <w:lvl w:ilvl="0" w:tplc="F6F6F82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4303403"/>
    <w:multiLevelType w:val="hybridMultilevel"/>
    <w:tmpl w:val="127EE2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E17167C"/>
    <w:multiLevelType w:val="hybridMultilevel"/>
    <w:tmpl w:val="1E40C5F8"/>
    <w:lvl w:ilvl="0" w:tplc="217CFE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5"/>
  </w:num>
  <w:num w:numId="3">
    <w:abstractNumId w:val="15"/>
  </w:num>
  <w:num w:numId="4">
    <w:abstractNumId w:val="9"/>
  </w:num>
  <w:num w:numId="5">
    <w:abstractNumId w:val="0"/>
  </w:num>
  <w:num w:numId="6">
    <w:abstractNumId w:val="14"/>
  </w:num>
  <w:num w:numId="7">
    <w:abstractNumId w:val="10"/>
  </w:num>
  <w:num w:numId="8">
    <w:abstractNumId w:val="13"/>
  </w:num>
  <w:num w:numId="9">
    <w:abstractNumId w:val="11"/>
  </w:num>
  <w:num w:numId="10">
    <w:abstractNumId w:val="7"/>
  </w:num>
  <w:num w:numId="11">
    <w:abstractNumId w:val="2"/>
  </w:num>
  <w:num w:numId="12">
    <w:abstractNumId w:val="17"/>
  </w:num>
  <w:num w:numId="13">
    <w:abstractNumId w:val="4"/>
  </w:num>
  <w:num w:numId="14">
    <w:abstractNumId w:val="8"/>
  </w:num>
  <w:num w:numId="15">
    <w:abstractNumId w:val="1"/>
  </w:num>
  <w:num w:numId="16">
    <w:abstractNumId w:val="3"/>
  </w:num>
  <w:num w:numId="17">
    <w:abstractNumId w:val="12"/>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90344"/>
    <w:rsid w:val="000F5EB0"/>
    <w:rsid w:val="00384C5F"/>
    <w:rsid w:val="00390344"/>
    <w:rsid w:val="005C66A2"/>
    <w:rsid w:val="006A405A"/>
    <w:rsid w:val="006D26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6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90344"/>
    <w:rPr>
      <w:color w:val="0000FF"/>
      <w:u w:val="single"/>
    </w:rPr>
  </w:style>
  <w:style w:type="paragraph" w:styleId="1">
    <w:name w:val="toc 1"/>
    <w:basedOn w:val="a"/>
    <w:next w:val="a"/>
    <w:autoRedefine/>
    <w:semiHidden/>
    <w:rsid w:val="00390344"/>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UTSCH-RUSSISCHES-FORUM.D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1969</Words>
  <Characters>11225</Characters>
  <Application>Microsoft Office Word</Application>
  <DocSecurity>0</DocSecurity>
  <Lines>93</Lines>
  <Paragraphs>26</Paragraphs>
  <ScaleCrop>false</ScaleCrop>
  <Company>Reanimator Extreme Edition</Company>
  <LinksUpToDate>false</LinksUpToDate>
  <CharactersWithSpaces>13168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Галкина Кристина Анатольевна</cp:lastModifiedBy>
  <cp:revision>4</cp:revision>
  <cp:lastPrinted>2012-05-28T07:54:00Z</cp:lastPrinted>
  <dcterms:created xsi:type="dcterms:W3CDTF">2012-03-22T07:40:00Z</dcterms:created>
  <dcterms:modified xsi:type="dcterms:W3CDTF">2012-05-28T07:55:00Z</dcterms:modified>
</cp:coreProperties>
</file>